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CF4" w:rsidRDefault="00877706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877706">
        <w:rPr>
          <w:rFonts w:cs="Arial"/>
          <w:b/>
          <w:color w:val="007E79"/>
          <w:sz w:val="28"/>
          <w:szCs w:val="28"/>
        </w:rPr>
        <w:t>Komentář České bankovní asociace k</w:t>
      </w:r>
      <w:r w:rsidR="009968AC">
        <w:rPr>
          <w:rFonts w:cs="Arial"/>
          <w:b/>
          <w:color w:val="007E79"/>
          <w:sz w:val="28"/>
          <w:szCs w:val="28"/>
        </w:rPr>
        <w:t> </w:t>
      </w:r>
      <w:proofErr w:type="spellStart"/>
      <w:r w:rsidR="009968AC">
        <w:rPr>
          <w:rFonts w:cs="Arial"/>
          <w:b/>
          <w:color w:val="007E79"/>
          <w:sz w:val="28"/>
          <w:szCs w:val="28"/>
        </w:rPr>
        <w:t>Hypoindexu</w:t>
      </w:r>
      <w:proofErr w:type="spellEnd"/>
      <w:r w:rsidR="009968AC">
        <w:rPr>
          <w:rFonts w:cs="Arial"/>
          <w:b/>
          <w:color w:val="007E79"/>
          <w:sz w:val="28"/>
          <w:szCs w:val="28"/>
        </w:rPr>
        <w:t xml:space="preserve"> za </w:t>
      </w:r>
      <w:r w:rsidR="00145E7A">
        <w:rPr>
          <w:rFonts w:cs="Arial"/>
          <w:b/>
          <w:color w:val="007E79"/>
          <w:sz w:val="28"/>
          <w:szCs w:val="28"/>
        </w:rPr>
        <w:t>leden</w:t>
      </w:r>
      <w:r w:rsidR="009968AC">
        <w:rPr>
          <w:rFonts w:cs="Arial"/>
          <w:b/>
          <w:color w:val="007E79"/>
          <w:sz w:val="28"/>
          <w:szCs w:val="28"/>
        </w:rPr>
        <w:t xml:space="preserve"> 20</w:t>
      </w:r>
      <w:r w:rsidR="00145E7A">
        <w:rPr>
          <w:rFonts w:cs="Arial"/>
          <w:b/>
          <w:color w:val="007E79"/>
          <w:sz w:val="28"/>
          <w:szCs w:val="28"/>
        </w:rPr>
        <w:t>20</w:t>
      </w:r>
    </w:p>
    <w:p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:rsidR="00D13EDA" w:rsidRPr="00877706" w:rsidRDefault="00877706" w:rsidP="002B4617">
      <w:pPr>
        <w:spacing w:after="120" w:line="276" w:lineRule="auto"/>
        <w:contextualSpacing/>
        <w:rPr>
          <w:rFonts w:cs="Arial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9968AC">
        <w:rPr>
          <w:rFonts w:cs="Arial"/>
          <w:b/>
          <w:color w:val="007E79"/>
          <w:sz w:val="22"/>
          <w:szCs w:val="22"/>
        </w:rPr>
        <w:t>Vladimír Staňura</w:t>
      </w:r>
      <w:r w:rsidRPr="00877706">
        <w:rPr>
          <w:rFonts w:cs="Arial"/>
          <w:b/>
          <w:color w:val="007E79"/>
          <w:sz w:val="22"/>
          <w:szCs w:val="22"/>
        </w:rPr>
        <w:t xml:space="preserve">, </w:t>
      </w:r>
      <w:r w:rsidR="009968AC">
        <w:rPr>
          <w:rFonts w:cs="Arial"/>
          <w:b/>
          <w:color w:val="007E79"/>
          <w:sz w:val="22"/>
          <w:szCs w:val="22"/>
        </w:rPr>
        <w:t xml:space="preserve">hlavní </w:t>
      </w:r>
      <w:r w:rsidRPr="00877706">
        <w:rPr>
          <w:rFonts w:cs="Arial"/>
          <w:b/>
          <w:color w:val="007E79"/>
          <w:sz w:val="22"/>
          <w:szCs w:val="22"/>
        </w:rPr>
        <w:t xml:space="preserve">poradce ČBA </w:t>
      </w:r>
    </w:p>
    <w:p w:rsidR="00877706" w:rsidRP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145E7A">
        <w:rPr>
          <w:rFonts w:cs="Arial"/>
          <w:b/>
          <w:color w:val="007E79"/>
          <w:sz w:val="22"/>
          <w:szCs w:val="22"/>
        </w:rPr>
        <w:t>19</w:t>
      </w:r>
      <w:r w:rsidR="00AF3AD9">
        <w:rPr>
          <w:rFonts w:cs="Arial"/>
          <w:b/>
          <w:color w:val="007E79"/>
          <w:sz w:val="22"/>
          <w:szCs w:val="22"/>
        </w:rPr>
        <w:t>.</w:t>
      </w:r>
      <w:r w:rsidRPr="00877706">
        <w:rPr>
          <w:rFonts w:cs="Arial"/>
          <w:b/>
          <w:color w:val="007E79"/>
          <w:sz w:val="22"/>
          <w:szCs w:val="22"/>
        </w:rPr>
        <w:t xml:space="preserve"> </w:t>
      </w:r>
      <w:r w:rsidR="00145E7A">
        <w:rPr>
          <w:rFonts w:cs="Arial"/>
          <w:b/>
          <w:color w:val="007E79"/>
          <w:sz w:val="22"/>
          <w:szCs w:val="22"/>
        </w:rPr>
        <w:t>února</w:t>
      </w:r>
      <w:r w:rsidRPr="00877706">
        <w:rPr>
          <w:rFonts w:cs="Arial"/>
          <w:b/>
          <w:color w:val="007E79"/>
          <w:sz w:val="22"/>
          <w:szCs w:val="22"/>
        </w:rPr>
        <w:t xml:space="preserve"> 20</w:t>
      </w:r>
      <w:r w:rsidR="00145E7A">
        <w:rPr>
          <w:rFonts w:cs="Arial"/>
          <w:b/>
          <w:color w:val="007E79"/>
          <w:sz w:val="22"/>
          <w:szCs w:val="22"/>
        </w:rPr>
        <w:t>20</w:t>
      </w:r>
    </w:p>
    <w:p w:rsidR="00D13EDA" w:rsidRPr="00E27F2F" w:rsidRDefault="00D13EDA" w:rsidP="002B4617">
      <w:pPr>
        <w:spacing w:after="120" w:line="276" w:lineRule="auto"/>
        <w:contextualSpacing/>
        <w:rPr>
          <w:rFonts w:cs="Arial"/>
          <w:szCs w:val="18"/>
        </w:rPr>
      </w:pPr>
    </w:p>
    <w:p w:rsidR="00145E7A" w:rsidRPr="00145E7A" w:rsidRDefault="00145E7A" w:rsidP="00145E7A">
      <w:pPr>
        <w:rPr>
          <w:sz w:val="20"/>
        </w:rPr>
      </w:pPr>
      <w:r w:rsidRPr="00145E7A">
        <w:rPr>
          <w:sz w:val="20"/>
        </w:rPr>
        <w:t xml:space="preserve">Podle </w:t>
      </w:r>
      <w:hyperlink r:id="rId8" w:history="1">
        <w:proofErr w:type="spellStart"/>
        <w:r w:rsidRPr="00C6749F">
          <w:rPr>
            <w:rStyle w:val="Hypertextovodkaz"/>
            <w:sz w:val="20"/>
          </w:rPr>
          <w:t>Hypoindexu</w:t>
        </w:r>
        <w:proofErr w:type="spellEnd"/>
      </w:hyperlink>
      <w:r w:rsidRPr="00145E7A">
        <w:rPr>
          <w:sz w:val="20"/>
        </w:rPr>
        <w:t xml:space="preserve"> vzrostla v lednu úroková sazba hypotečních úvěrů nepatrně z 2,34 na 2,36 % </w:t>
      </w:r>
      <w:proofErr w:type="spellStart"/>
      <w:r w:rsidRPr="00145E7A">
        <w:rPr>
          <w:sz w:val="20"/>
        </w:rPr>
        <w:t>p.a</w:t>
      </w:r>
      <w:proofErr w:type="spellEnd"/>
      <w:r w:rsidRPr="00145E7A">
        <w:rPr>
          <w:sz w:val="20"/>
        </w:rPr>
        <w:t>. V tomto měsíci bylo poskytnuto</w:t>
      </w:r>
      <w:r w:rsidR="0002473E">
        <w:rPr>
          <w:sz w:val="20"/>
        </w:rPr>
        <w:t xml:space="preserve"> </w:t>
      </w:r>
      <w:r w:rsidRPr="00145E7A">
        <w:rPr>
          <w:sz w:val="20"/>
        </w:rPr>
        <w:t>6,5 tis. hypoték v objemu 16,9 mld.</w:t>
      </w:r>
      <w:r w:rsidR="0002473E">
        <w:rPr>
          <w:sz w:val="20"/>
        </w:rPr>
        <w:t xml:space="preserve"> Kč. To z</w:t>
      </w:r>
      <w:r w:rsidRPr="00145E7A">
        <w:rPr>
          <w:sz w:val="20"/>
        </w:rPr>
        <w:t>namená, že průměrná hypotéka přesáhla 2,6 mil. Kč.</w:t>
      </w:r>
    </w:p>
    <w:p w:rsidR="00145E7A" w:rsidRPr="00145E7A" w:rsidRDefault="00145E7A" w:rsidP="00145E7A">
      <w:pPr>
        <w:rPr>
          <w:sz w:val="20"/>
        </w:rPr>
      </w:pPr>
    </w:p>
    <w:p w:rsidR="00145E7A" w:rsidRPr="00145E7A" w:rsidRDefault="00145E7A" w:rsidP="00145E7A">
      <w:pPr>
        <w:rPr>
          <w:sz w:val="20"/>
        </w:rPr>
      </w:pPr>
      <w:r w:rsidRPr="00145E7A">
        <w:rPr>
          <w:sz w:val="20"/>
        </w:rPr>
        <w:t xml:space="preserve">Výsledek se dá hodnotit dvojím způsobem. Ve srovnání s celým loňským rokem je to velmi hezký výkon, zejména s ohledem na to, že leden </w:t>
      </w:r>
      <w:r w:rsidR="00C75F55">
        <w:rPr>
          <w:sz w:val="20"/>
        </w:rPr>
        <w:t xml:space="preserve">obecně </w:t>
      </w:r>
      <w:r w:rsidRPr="00145E7A">
        <w:rPr>
          <w:sz w:val="20"/>
        </w:rPr>
        <w:t xml:space="preserve">z hlediska prodejů </w:t>
      </w:r>
      <w:r w:rsidR="00C75F55" w:rsidRPr="00145E7A">
        <w:rPr>
          <w:sz w:val="20"/>
        </w:rPr>
        <w:t xml:space="preserve">bývá </w:t>
      </w:r>
      <w:r w:rsidR="00C75F55">
        <w:rPr>
          <w:sz w:val="20"/>
        </w:rPr>
        <w:t xml:space="preserve">vždy </w:t>
      </w:r>
      <w:r w:rsidRPr="00145E7A">
        <w:rPr>
          <w:sz w:val="20"/>
        </w:rPr>
        <w:t xml:space="preserve">slabším měsícem. Jiný pohled říká, že prodeje z hlediska kusů jdou už </w:t>
      </w:r>
      <w:r w:rsidRPr="003C12B6">
        <w:rPr>
          <w:sz w:val="20"/>
        </w:rPr>
        <w:t>tři měsíce za</w:t>
      </w:r>
      <w:r w:rsidRPr="00145E7A">
        <w:rPr>
          <w:sz w:val="20"/>
        </w:rPr>
        <w:t xml:space="preserve"> sebou dolů. Co si vybrat? </w:t>
      </w:r>
    </w:p>
    <w:p w:rsidR="00145E7A" w:rsidRPr="00145E7A" w:rsidRDefault="00145E7A" w:rsidP="00145E7A">
      <w:pPr>
        <w:rPr>
          <w:sz w:val="20"/>
        </w:rPr>
      </w:pPr>
      <w:bookmarkStart w:id="0" w:name="_GoBack"/>
      <w:bookmarkEnd w:id="0"/>
    </w:p>
    <w:p w:rsidR="00145E7A" w:rsidRPr="00145E7A" w:rsidRDefault="00145E7A" w:rsidP="00145E7A">
      <w:pPr>
        <w:rPr>
          <w:sz w:val="20"/>
        </w:rPr>
      </w:pPr>
      <w:r w:rsidRPr="00145E7A">
        <w:rPr>
          <w:sz w:val="20"/>
        </w:rPr>
        <w:t>Za sebe říkám, že po výrazném propadu v loňském roce o 20 %, se trh hypotečních úvěrů bude letos stabilizovat. O tom svědčí už i výsledky za leden. Myslím si, že další měsíce tento trend potvrdí.</w:t>
      </w:r>
    </w:p>
    <w:p w:rsidR="00145E7A" w:rsidRPr="00145E7A" w:rsidRDefault="00145E7A" w:rsidP="00145E7A">
      <w:pPr>
        <w:rPr>
          <w:sz w:val="20"/>
        </w:rPr>
      </w:pPr>
    </w:p>
    <w:p w:rsidR="00145E7A" w:rsidRPr="00145E7A" w:rsidRDefault="00145E7A" w:rsidP="00145E7A">
      <w:pPr>
        <w:rPr>
          <w:sz w:val="20"/>
        </w:rPr>
      </w:pPr>
      <w:r w:rsidRPr="00145E7A">
        <w:rPr>
          <w:sz w:val="20"/>
        </w:rPr>
        <w:t xml:space="preserve">Neustálý, poměrně výrazný růst průměrné výše hypotéky, kopíruje rostoucí ceny nemovitostí. Odhady říkají, že ty vzrostly v loňském roce o 6 %. Průměrná hypotéka v lednu 2020 se přitom zvýšila oproti loňskému roku o 10 %. Hypoteční trh a ceny nemovitostí jsou spojitá nádoba. </w:t>
      </w:r>
      <w:r w:rsidR="00B242B1">
        <w:rPr>
          <w:sz w:val="20"/>
        </w:rPr>
        <w:t>Myslím si</w:t>
      </w:r>
      <w:r w:rsidRPr="00145E7A">
        <w:rPr>
          <w:sz w:val="20"/>
        </w:rPr>
        <w:t xml:space="preserve">, že obojí </w:t>
      </w:r>
      <w:r w:rsidR="00B242B1">
        <w:rPr>
          <w:sz w:val="20"/>
        </w:rPr>
        <w:t xml:space="preserve">i </w:t>
      </w:r>
      <w:r w:rsidRPr="00145E7A">
        <w:rPr>
          <w:sz w:val="20"/>
        </w:rPr>
        <w:t>v letošním roce nadále poroste, ale mírnějším tempem.</w:t>
      </w:r>
    </w:p>
    <w:p w:rsidR="00145E7A" w:rsidRPr="00145E7A" w:rsidRDefault="00145E7A" w:rsidP="00145E7A">
      <w:pPr>
        <w:rPr>
          <w:sz w:val="20"/>
        </w:rPr>
      </w:pPr>
    </w:p>
    <w:p w:rsidR="00145E7A" w:rsidRPr="00145E7A" w:rsidRDefault="00145E7A" w:rsidP="00145E7A">
      <w:pPr>
        <w:rPr>
          <w:sz w:val="20"/>
        </w:rPr>
      </w:pPr>
      <w:r w:rsidRPr="00145E7A">
        <w:rPr>
          <w:sz w:val="20"/>
        </w:rPr>
        <w:t xml:space="preserve">Nepatrné zvýšení úrokových sazeb v lednu vnímám jako předzvěst dalšího růstu. V lednu řada bank zdražovala. ČNB šla se svou základní </w:t>
      </w:r>
      <w:r w:rsidR="00C75F55">
        <w:rPr>
          <w:sz w:val="20"/>
        </w:rPr>
        <w:t xml:space="preserve">úrokovou </w:t>
      </w:r>
      <w:r w:rsidRPr="00145E7A">
        <w:rPr>
          <w:sz w:val="20"/>
        </w:rPr>
        <w:t xml:space="preserve">sazbou rovněž nahoru ze 2 na 2,25 % </w:t>
      </w:r>
      <w:proofErr w:type="spellStart"/>
      <w:r w:rsidRPr="00145E7A">
        <w:rPr>
          <w:sz w:val="20"/>
        </w:rPr>
        <w:t>p.a</w:t>
      </w:r>
      <w:proofErr w:type="spellEnd"/>
      <w:r w:rsidRPr="00145E7A">
        <w:rPr>
          <w:sz w:val="20"/>
        </w:rPr>
        <w:t xml:space="preserve">. Celkově jsou </w:t>
      </w:r>
      <w:r w:rsidR="00C75F55" w:rsidRPr="00145E7A">
        <w:rPr>
          <w:sz w:val="20"/>
        </w:rPr>
        <w:t xml:space="preserve">ovšem </w:t>
      </w:r>
      <w:r w:rsidRPr="00145E7A">
        <w:rPr>
          <w:sz w:val="20"/>
        </w:rPr>
        <w:t xml:space="preserve">úrokové sazby stále </w:t>
      </w:r>
      <w:r w:rsidR="0002473E" w:rsidRPr="00145E7A">
        <w:rPr>
          <w:sz w:val="20"/>
        </w:rPr>
        <w:t>nízké,</w:t>
      </w:r>
      <w:r w:rsidRPr="00145E7A">
        <w:rPr>
          <w:sz w:val="20"/>
        </w:rPr>
        <w:t xml:space="preserve"> a tudíž pro dlužníky výhodné.</w:t>
      </w:r>
    </w:p>
    <w:p w:rsidR="00145E7A" w:rsidRPr="00AF3AD9" w:rsidRDefault="00145E7A" w:rsidP="00145E7A">
      <w:pPr>
        <w:rPr>
          <w:sz w:val="20"/>
        </w:rPr>
      </w:pPr>
    </w:p>
    <w:p w:rsidR="00E8148D" w:rsidRDefault="00E8148D" w:rsidP="004371EE">
      <w:pPr>
        <w:spacing w:line="276" w:lineRule="auto"/>
        <w:rPr>
          <w:sz w:val="20"/>
          <w:szCs w:val="22"/>
        </w:rPr>
      </w:pPr>
    </w:p>
    <w:p w:rsidR="00962CB7" w:rsidRDefault="00962CB7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9968AC" w:rsidRPr="00E27F2F" w:rsidRDefault="009968AC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226F32" w:rsidRDefault="00226F32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226F32" w:rsidRDefault="00226F32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:rsidR="00BA1F8A" w:rsidRPr="00E27F2F" w:rsidRDefault="00873451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81915</wp:posOffset>
                </wp:positionV>
                <wp:extent cx="6574790" cy="169926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Vladimír Staňura je hlavním poradcem České bankovní asociace. Absolvoval Vysokou školu ekonomickou v Praze a na Rotterdam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left:0;text-align:left;margin-left:.05pt;margin-top:6.45pt;width:517.7pt;height:133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" fillcolor="#bfbfbf [2412]" stroked="f" strokeweight="1pt">
                <v:textbox inset="3mm,3mm,3mm,3mm">
                  <w:txbxContent>
                    <w:p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Vladimír Staňura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62CB7" w:rsidRPr="00E27F2F">
        <w:rPr>
          <w:rFonts w:cs="Arial"/>
          <w:sz w:val="16"/>
          <w:szCs w:val="16"/>
        </w:rPr>
        <w:tab/>
      </w:r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petraskova@czech-ba.cz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" fillcolor="#007e79" stroked="f" strokeweight="1pt">
                <v:fill opacity="56283f"/>
                <v:textbox inset="3mm,3mm,3mm,3mm">
                  <w:txbxContent>
                    <w:p w14:paraId="2DB84D82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12822FDF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277347F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0C9CB34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7296C837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1D8BD7E0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petraskova@czech-ba.cz</w:t>
                      </w:r>
                    </w:p>
                    <w:p w14:paraId="18E56373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3324F9A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9" o:spid="_x0000_s1028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14:paraId="5C877497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5390A763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9"/>
      <w:footerReference w:type="default" r:id="rId10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B0B" w:rsidRDefault="00D75B0B" w:rsidP="00F573F1">
      <w:r>
        <w:separator/>
      </w:r>
    </w:p>
  </w:endnote>
  <w:endnote w:type="continuationSeparator" w:id="0">
    <w:p w:rsidR="00D75B0B" w:rsidRDefault="00D75B0B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B0B" w:rsidRDefault="00D75B0B" w:rsidP="00F573F1">
      <w:r>
        <w:separator/>
      </w:r>
    </w:p>
  </w:footnote>
  <w:footnote w:type="continuationSeparator" w:id="0">
    <w:p w:rsidR="00D75B0B" w:rsidRDefault="00D75B0B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2473E"/>
    <w:rsid w:val="00037707"/>
    <w:rsid w:val="00043889"/>
    <w:rsid w:val="00044002"/>
    <w:rsid w:val="000444EA"/>
    <w:rsid w:val="00051A5B"/>
    <w:rsid w:val="000559DE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5E7A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4743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41F9"/>
    <w:rsid w:val="00AC6C46"/>
    <w:rsid w:val="00AD20AF"/>
    <w:rsid w:val="00AD3BBF"/>
    <w:rsid w:val="00AE2387"/>
    <w:rsid w:val="00AE6E19"/>
    <w:rsid w:val="00AF09A0"/>
    <w:rsid w:val="00AF18CA"/>
    <w:rsid w:val="00AF3AD9"/>
    <w:rsid w:val="00AF58F3"/>
    <w:rsid w:val="00B05777"/>
    <w:rsid w:val="00B15438"/>
    <w:rsid w:val="00B2310C"/>
    <w:rsid w:val="00B242B1"/>
    <w:rsid w:val="00B24E54"/>
    <w:rsid w:val="00B27646"/>
    <w:rsid w:val="00B44EAC"/>
    <w:rsid w:val="00B506AC"/>
    <w:rsid w:val="00B50E2C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47BC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poindex.cz/clanky/fincentrum-hypoindex-leden-2020-sazby-zamrzly-zajem-o-hypoteky-klesa-treti-mesic-v-ra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91FC-CEC9-43F4-871A-7A73DE32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37</cp:revision>
  <cp:lastPrinted>2020-02-18T12:08:00Z</cp:lastPrinted>
  <dcterms:created xsi:type="dcterms:W3CDTF">2019-09-13T09:56:00Z</dcterms:created>
  <dcterms:modified xsi:type="dcterms:W3CDTF">2020-02-19T10:40:00Z</dcterms:modified>
</cp:coreProperties>
</file>