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F15F" w14:textId="0E8FEEFB" w:rsidR="004A2ED8" w:rsidRDefault="009139AF" w:rsidP="004A2ED8">
      <w:pPr>
        <w:spacing w:after="120"/>
        <w:rPr>
          <w:rFonts w:cs="Arial"/>
          <w:b/>
          <w:color w:val="007E79"/>
          <w:sz w:val="32"/>
          <w:szCs w:val="28"/>
        </w:rPr>
      </w:pPr>
      <w:r w:rsidRPr="00DA2C1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BBDBD55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7980D257" w:rsidR="00517111" w:rsidRPr="00517111" w:rsidRDefault="00C177EA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68513F"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11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201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7980D257" w:rsidR="00517111" w:rsidRPr="00517111" w:rsidRDefault="00C177EA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 w:rsidR="0068513F">
                        <w:rPr>
                          <w:color w:val="BFBFBF" w:themeColor="background1" w:themeShade="BF"/>
                        </w:rPr>
                        <w:t>4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11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201</w:t>
                      </w:r>
                      <w:r w:rsidR="00267ACA">
                        <w:rPr>
                          <w:color w:val="BFBFBF" w:themeColor="background1" w:themeShade="BF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7EA">
        <w:rPr>
          <w:rFonts w:cs="Arial"/>
          <w:b/>
          <w:color w:val="007E79"/>
          <w:sz w:val="32"/>
          <w:szCs w:val="28"/>
        </w:rPr>
        <w:t>Půjčka na vánoční dárky podle Čechů není dobrý nápad</w:t>
      </w:r>
      <w:r w:rsidR="00DD0338">
        <w:rPr>
          <w:rFonts w:cs="Arial"/>
          <w:b/>
          <w:color w:val="007E79"/>
          <w:sz w:val="32"/>
          <w:szCs w:val="28"/>
        </w:rPr>
        <w:t xml:space="preserve">, přesto si ji </w:t>
      </w:r>
      <w:r w:rsidR="00EB15DA">
        <w:rPr>
          <w:rFonts w:cs="Arial"/>
          <w:b/>
          <w:color w:val="007E79"/>
          <w:sz w:val="32"/>
          <w:szCs w:val="28"/>
        </w:rPr>
        <w:t xml:space="preserve">někteří </w:t>
      </w:r>
      <w:r w:rsidR="00DD0338">
        <w:rPr>
          <w:rFonts w:cs="Arial"/>
          <w:b/>
          <w:color w:val="007E79"/>
          <w:sz w:val="32"/>
          <w:szCs w:val="28"/>
        </w:rPr>
        <w:t>plánuj</w:t>
      </w:r>
      <w:r w:rsidR="004A2ED8">
        <w:rPr>
          <w:rFonts w:cs="Arial"/>
          <w:b/>
          <w:color w:val="007E79"/>
          <w:sz w:val="32"/>
          <w:szCs w:val="28"/>
        </w:rPr>
        <w:t>í vzít</w:t>
      </w:r>
    </w:p>
    <w:p w14:paraId="14ECCD2A" w14:textId="77777777" w:rsidR="006F1714" w:rsidRDefault="006F1714" w:rsidP="004A2ED8">
      <w:pPr>
        <w:spacing w:after="120"/>
        <w:rPr>
          <w:rFonts w:cs="Arial"/>
          <w:b/>
          <w:color w:val="007E79"/>
          <w:sz w:val="20"/>
        </w:rPr>
      </w:pPr>
    </w:p>
    <w:p w14:paraId="45F87BD6" w14:textId="7F237CF0" w:rsidR="004A2ED8" w:rsidRDefault="009139AF" w:rsidP="004A2ED8">
      <w:pPr>
        <w:spacing w:after="120"/>
        <w:rPr>
          <w:rFonts w:cs="Arial"/>
          <w:b/>
          <w:color w:val="007E79"/>
          <w:sz w:val="20"/>
        </w:rPr>
      </w:pPr>
      <w:r w:rsidRPr="001C370D">
        <w:rPr>
          <w:rFonts w:cs="Arial"/>
          <w:b/>
          <w:color w:val="007E79"/>
          <w:sz w:val="20"/>
        </w:rPr>
        <w:t xml:space="preserve">Praha, </w:t>
      </w:r>
      <w:r w:rsidR="00C177EA" w:rsidRPr="001C370D">
        <w:rPr>
          <w:rFonts w:cs="Arial"/>
          <w:b/>
          <w:color w:val="007E79"/>
          <w:sz w:val="20"/>
        </w:rPr>
        <w:t>1</w:t>
      </w:r>
      <w:r w:rsidR="00F81CEA">
        <w:rPr>
          <w:rFonts w:cs="Arial"/>
          <w:b/>
          <w:color w:val="007E79"/>
          <w:sz w:val="20"/>
        </w:rPr>
        <w:t>5</w:t>
      </w:r>
      <w:bookmarkStart w:id="0" w:name="_GoBack"/>
      <w:bookmarkEnd w:id="0"/>
      <w:r w:rsidRPr="001C370D">
        <w:rPr>
          <w:rFonts w:cs="Arial"/>
          <w:b/>
          <w:color w:val="007E79"/>
          <w:sz w:val="20"/>
        </w:rPr>
        <w:t xml:space="preserve">. </w:t>
      </w:r>
      <w:r w:rsidR="00C177EA" w:rsidRPr="001C370D">
        <w:rPr>
          <w:rFonts w:cs="Arial"/>
          <w:b/>
          <w:color w:val="007E79"/>
          <w:sz w:val="20"/>
        </w:rPr>
        <w:t>listopadu</w:t>
      </w:r>
      <w:r w:rsidRPr="001C370D">
        <w:rPr>
          <w:rFonts w:cs="Arial"/>
          <w:b/>
          <w:color w:val="007E79"/>
          <w:sz w:val="20"/>
        </w:rPr>
        <w:t xml:space="preserve"> </w:t>
      </w:r>
      <w:r w:rsidR="008225D7" w:rsidRPr="001C370D">
        <w:rPr>
          <w:rFonts w:cs="Arial"/>
          <w:b/>
          <w:color w:val="007E79"/>
          <w:sz w:val="20"/>
        </w:rPr>
        <w:t>2019 –</w:t>
      </w:r>
      <w:r w:rsidR="00A63EE5">
        <w:rPr>
          <w:rFonts w:cs="Arial"/>
          <w:b/>
          <w:color w:val="007E79"/>
          <w:sz w:val="20"/>
        </w:rPr>
        <w:t xml:space="preserve"> Ve společnosti panuje téměř jednotný názor </w:t>
      </w:r>
      <w:r w:rsidR="00EB15DA">
        <w:rPr>
          <w:rFonts w:cs="Arial"/>
          <w:b/>
          <w:color w:val="007E79"/>
          <w:sz w:val="20"/>
        </w:rPr>
        <w:t>n</w:t>
      </w:r>
      <w:r w:rsidR="00E062EE">
        <w:rPr>
          <w:rFonts w:cs="Arial"/>
          <w:b/>
          <w:color w:val="007E79"/>
          <w:sz w:val="20"/>
        </w:rPr>
        <w:t xml:space="preserve">a půjčky </w:t>
      </w:r>
      <w:r w:rsidR="00EB15DA">
        <w:rPr>
          <w:rFonts w:cs="Arial"/>
          <w:b/>
          <w:color w:val="007E79"/>
          <w:sz w:val="20"/>
        </w:rPr>
        <w:t>spojené s vánočními dárky</w:t>
      </w:r>
      <w:r w:rsidR="00E062EE">
        <w:rPr>
          <w:rFonts w:cs="Arial"/>
          <w:b/>
          <w:color w:val="007E79"/>
          <w:sz w:val="20"/>
        </w:rPr>
        <w:t>. Podle Čechů se jedná o špatný nápad a přes dvě třetiny</w:t>
      </w:r>
      <w:r w:rsidR="00AB4487">
        <w:rPr>
          <w:rFonts w:cs="Arial"/>
          <w:b/>
          <w:color w:val="007E79"/>
          <w:sz w:val="20"/>
        </w:rPr>
        <w:t xml:space="preserve"> by</w:t>
      </w:r>
      <w:r w:rsidR="00E062EE">
        <w:rPr>
          <w:rFonts w:cs="Arial"/>
          <w:b/>
          <w:color w:val="007E79"/>
          <w:sz w:val="20"/>
        </w:rPr>
        <w:t xml:space="preserve"> si na Vánoce </w:t>
      </w:r>
      <w:r w:rsidR="00AB4487">
        <w:rPr>
          <w:rFonts w:cs="Arial"/>
          <w:b/>
          <w:color w:val="007E79"/>
          <w:sz w:val="20"/>
        </w:rPr>
        <w:t>nepůjčilo</w:t>
      </w:r>
      <w:r w:rsidR="00E062EE">
        <w:rPr>
          <w:rFonts w:cs="Arial"/>
          <w:b/>
          <w:color w:val="007E79"/>
          <w:sz w:val="20"/>
        </w:rPr>
        <w:t xml:space="preserve">. </w:t>
      </w:r>
      <w:r w:rsidR="00260E89">
        <w:rPr>
          <w:rFonts w:cs="Arial"/>
          <w:b/>
          <w:color w:val="007E79"/>
          <w:sz w:val="20"/>
        </w:rPr>
        <w:t>Na druhou stranu</w:t>
      </w:r>
      <w:r w:rsidR="00E062EE">
        <w:rPr>
          <w:rFonts w:cs="Arial"/>
          <w:b/>
          <w:color w:val="007E79"/>
          <w:sz w:val="20"/>
        </w:rPr>
        <w:t xml:space="preserve"> půjčku plánuje </w:t>
      </w:r>
      <w:r w:rsidR="00260E89">
        <w:rPr>
          <w:rFonts w:cs="Arial"/>
          <w:b/>
          <w:color w:val="007E79"/>
          <w:sz w:val="20"/>
        </w:rPr>
        <w:t xml:space="preserve">zhruba </w:t>
      </w:r>
      <w:r w:rsidR="00AB4487">
        <w:rPr>
          <w:rFonts w:cs="Arial"/>
          <w:b/>
          <w:color w:val="007E79"/>
          <w:sz w:val="20"/>
        </w:rPr>
        <w:t>7</w:t>
      </w:r>
      <w:r w:rsidR="00E062EE">
        <w:rPr>
          <w:rFonts w:cs="Arial"/>
          <w:b/>
          <w:color w:val="007E79"/>
          <w:sz w:val="20"/>
        </w:rPr>
        <w:t xml:space="preserve"> % Čechů, kteří ji využijí zejména na spotřební elektroniku (54 %) a hračky (29 %). Důvodem </w:t>
      </w:r>
      <w:r w:rsidR="00260E89">
        <w:rPr>
          <w:rFonts w:cs="Arial"/>
          <w:b/>
          <w:color w:val="007E79"/>
          <w:sz w:val="20"/>
        </w:rPr>
        <w:t xml:space="preserve">zadlužování </w:t>
      </w:r>
      <w:r w:rsidR="00E062EE">
        <w:rPr>
          <w:rFonts w:cs="Arial"/>
          <w:b/>
          <w:color w:val="007E79"/>
          <w:sz w:val="20"/>
        </w:rPr>
        <w:t>zůstává aktuální nedostatek finan</w:t>
      </w:r>
      <w:r w:rsidR="00260E89">
        <w:rPr>
          <w:rFonts w:cs="Arial"/>
          <w:b/>
          <w:color w:val="007E79"/>
          <w:sz w:val="20"/>
        </w:rPr>
        <w:t>c</w:t>
      </w:r>
      <w:r w:rsidR="00E062EE">
        <w:rPr>
          <w:rFonts w:cs="Arial"/>
          <w:b/>
          <w:color w:val="007E79"/>
          <w:sz w:val="20"/>
        </w:rPr>
        <w:t>í a neochota čekat až si na zboží našetří. Platební schopnost Čechů, kteří si</w:t>
      </w:r>
      <w:r w:rsidR="00260E89">
        <w:rPr>
          <w:rFonts w:cs="Arial"/>
          <w:b/>
          <w:color w:val="007E79"/>
          <w:sz w:val="20"/>
        </w:rPr>
        <w:t xml:space="preserve"> na dárky</w:t>
      </w:r>
      <w:r w:rsidR="00E062EE">
        <w:rPr>
          <w:rFonts w:cs="Arial"/>
          <w:b/>
          <w:color w:val="007E79"/>
          <w:sz w:val="20"/>
        </w:rPr>
        <w:t xml:space="preserve"> půjčili v</w:t>
      </w:r>
      <w:r w:rsidR="000B06F9">
        <w:rPr>
          <w:rFonts w:cs="Arial"/>
          <w:b/>
          <w:color w:val="007E79"/>
          <w:sz w:val="20"/>
        </w:rPr>
        <w:t> </w:t>
      </w:r>
      <w:r w:rsidR="00E062EE">
        <w:rPr>
          <w:rFonts w:cs="Arial"/>
          <w:b/>
          <w:color w:val="007E79"/>
          <w:sz w:val="20"/>
        </w:rPr>
        <w:t>minulosti</w:t>
      </w:r>
      <w:r w:rsidR="000B06F9">
        <w:rPr>
          <w:rFonts w:cs="Arial"/>
          <w:b/>
          <w:color w:val="007E79"/>
          <w:sz w:val="20"/>
        </w:rPr>
        <w:t>,</w:t>
      </w:r>
      <w:r w:rsidR="00403E88">
        <w:rPr>
          <w:rFonts w:cs="Arial"/>
          <w:b/>
          <w:color w:val="007E79"/>
          <w:sz w:val="20"/>
        </w:rPr>
        <w:t xml:space="preserve"> </w:t>
      </w:r>
      <w:r w:rsidR="00E062EE">
        <w:rPr>
          <w:rFonts w:cs="Arial"/>
          <w:b/>
          <w:color w:val="007E79"/>
          <w:sz w:val="20"/>
        </w:rPr>
        <w:t>je v</w:t>
      </w:r>
      <w:r w:rsidR="00403E88">
        <w:rPr>
          <w:rFonts w:cs="Arial"/>
          <w:b/>
          <w:color w:val="007E79"/>
          <w:sz w:val="20"/>
        </w:rPr>
        <w:t> 75 % bezproblémová, ostatní se přiznali k problémům se splácením.</w:t>
      </w:r>
      <w:r w:rsidR="00E062EE">
        <w:rPr>
          <w:rFonts w:cs="Arial"/>
          <w:b/>
          <w:color w:val="007E79"/>
          <w:sz w:val="20"/>
        </w:rPr>
        <w:t xml:space="preserve"> </w:t>
      </w:r>
      <w:r w:rsidR="00D30480" w:rsidRPr="001C370D">
        <w:rPr>
          <w:rFonts w:cs="Arial"/>
          <w:b/>
          <w:color w:val="007E79"/>
          <w:sz w:val="20"/>
        </w:rPr>
        <w:t xml:space="preserve">Údaje </w:t>
      </w:r>
      <w:r w:rsidR="005B4F19" w:rsidRPr="001C370D">
        <w:rPr>
          <w:rFonts w:cs="Arial"/>
          <w:b/>
          <w:color w:val="007E79"/>
          <w:sz w:val="20"/>
        </w:rPr>
        <w:t>vyplývají z </w:t>
      </w:r>
      <w:r w:rsidR="00C177EA" w:rsidRPr="001C370D">
        <w:rPr>
          <w:rFonts w:cs="Arial"/>
          <w:b/>
          <w:color w:val="007E79"/>
          <w:sz w:val="20"/>
        </w:rPr>
        <w:t>listopadového</w:t>
      </w:r>
      <w:r w:rsidR="005B4F19" w:rsidRPr="001C370D">
        <w:rPr>
          <w:rFonts w:cs="Arial"/>
          <w:b/>
          <w:color w:val="007E79"/>
          <w:sz w:val="20"/>
        </w:rPr>
        <w:t xml:space="preserve"> průzkumu České bankovní asociace</w:t>
      </w:r>
      <w:r w:rsidR="004E5990" w:rsidRPr="001C370D">
        <w:rPr>
          <w:rFonts w:cs="Arial"/>
          <w:b/>
          <w:color w:val="007E79"/>
          <w:sz w:val="20"/>
        </w:rPr>
        <w:t xml:space="preserve"> (ČBA)</w:t>
      </w:r>
      <w:r w:rsidR="005B4F19" w:rsidRPr="001C370D">
        <w:rPr>
          <w:rFonts w:cs="Arial"/>
          <w:b/>
          <w:color w:val="007E79"/>
          <w:sz w:val="20"/>
        </w:rPr>
        <w:t xml:space="preserve">. </w:t>
      </w:r>
    </w:p>
    <w:p w14:paraId="30755638" w14:textId="77777777" w:rsidR="004A2ED8" w:rsidRPr="004A2ED8" w:rsidRDefault="004A2ED8" w:rsidP="004A2ED8">
      <w:pPr>
        <w:spacing w:after="120"/>
        <w:contextualSpacing/>
        <w:rPr>
          <w:rFonts w:cs="Arial"/>
          <w:b/>
          <w:color w:val="007E79"/>
          <w:sz w:val="20"/>
        </w:rPr>
      </w:pPr>
    </w:p>
    <w:p w14:paraId="5BE11A91" w14:textId="77777777" w:rsidR="000B06F9" w:rsidRPr="00465BAF" w:rsidRDefault="00DD0338" w:rsidP="004A2ED8">
      <w:pPr>
        <w:spacing w:after="120"/>
        <w:rPr>
          <w:rFonts w:cs="Arial"/>
          <w:sz w:val="20"/>
        </w:rPr>
      </w:pPr>
      <w:r w:rsidRPr="00465BAF">
        <w:rPr>
          <w:rFonts w:cs="Arial"/>
          <w:sz w:val="20"/>
        </w:rPr>
        <w:t xml:space="preserve">Podle </w:t>
      </w:r>
      <w:r w:rsidR="00010695" w:rsidRPr="00465BAF">
        <w:rPr>
          <w:rFonts w:cs="Arial"/>
          <w:b/>
          <w:bCs/>
          <w:sz w:val="20"/>
        </w:rPr>
        <w:t>únorového</w:t>
      </w:r>
      <w:r w:rsidRPr="00465BAF">
        <w:rPr>
          <w:rFonts w:cs="Arial"/>
          <w:b/>
          <w:bCs/>
          <w:sz w:val="20"/>
        </w:rPr>
        <w:t xml:space="preserve"> průzkumu</w:t>
      </w:r>
      <w:r w:rsidR="001A5459" w:rsidRPr="00465BAF">
        <w:rPr>
          <w:rFonts w:cs="Arial"/>
          <w:sz w:val="20"/>
        </w:rPr>
        <w:t xml:space="preserve"> bankovní</w:t>
      </w:r>
      <w:r w:rsidRPr="00465BAF">
        <w:rPr>
          <w:rFonts w:cs="Arial"/>
          <w:sz w:val="20"/>
        </w:rPr>
        <w:t xml:space="preserve"> </w:t>
      </w:r>
      <w:r w:rsidR="001A5459" w:rsidRPr="00465BAF">
        <w:rPr>
          <w:rFonts w:cs="Arial"/>
          <w:sz w:val="20"/>
        </w:rPr>
        <w:t>asociace</w:t>
      </w:r>
      <w:r w:rsidRPr="00465BAF">
        <w:rPr>
          <w:rFonts w:cs="Arial"/>
          <w:sz w:val="20"/>
        </w:rPr>
        <w:t xml:space="preserve"> má </w:t>
      </w:r>
      <w:r w:rsidR="00A35968" w:rsidRPr="00465BAF">
        <w:rPr>
          <w:rFonts w:cs="Arial"/>
          <w:sz w:val="20"/>
        </w:rPr>
        <w:t>v</w:t>
      </w:r>
      <w:r w:rsidRPr="00465BAF">
        <w:rPr>
          <w:rFonts w:cs="Arial"/>
          <w:sz w:val="20"/>
        </w:rPr>
        <w:t> </w:t>
      </w:r>
      <w:r w:rsidR="00A35968" w:rsidRPr="00465BAF">
        <w:rPr>
          <w:rFonts w:cs="Arial"/>
          <w:sz w:val="20"/>
        </w:rPr>
        <w:t>Česku</w:t>
      </w:r>
      <w:r w:rsidRPr="00465BAF">
        <w:rPr>
          <w:rFonts w:cs="Arial"/>
          <w:sz w:val="20"/>
        </w:rPr>
        <w:t xml:space="preserve"> zkušenost s nákupem zboží nebo služeb na úvěr</w:t>
      </w:r>
      <w:r w:rsidR="00A35968" w:rsidRPr="00465BAF">
        <w:rPr>
          <w:rFonts w:cs="Arial"/>
          <w:sz w:val="20"/>
        </w:rPr>
        <w:t xml:space="preserve"> 60 % lidí</w:t>
      </w:r>
      <w:r w:rsidR="000B06F9" w:rsidRPr="00465BAF">
        <w:rPr>
          <w:rFonts w:cs="Arial"/>
          <w:sz w:val="20"/>
        </w:rPr>
        <w:t xml:space="preserve">, přičemž </w:t>
      </w:r>
      <w:r w:rsidRPr="00465BAF">
        <w:rPr>
          <w:rFonts w:cs="Arial"/>
          <w:sz w:val="20"/>
        </w:rPr>
        <w:t xml:space="preserve">65 % z nich úvěr stálé splácí. </w:t>
      </w:r>
      <w:r w:rsidR="00DC22C6" w:rsidRPr="00465BAF">
        <w:rPr>
          <w:rFonts w:cs="Arial"/>
          <w:sz w:val="20"/>
        </w:rPr>
        <w:t>Rizikově se přitom zadlužuje každý třetí Čech.</w:t>
      </w:r>
      <w:r w:rsidR="00260E89" w:rsidRPr="00465BAF">
        <w:rPr>
          <w:rFonts w:cs="Arial"/>
          <w:sz w:val="20"/>
        </w:rPr>
        <w:t xml:space="preserve"> </w:t>
      </w:r>
    </w:p>
    <w:p w14:paraId="0E1A85F5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------------------------------------------------------------------------------------------------------------------------------------------------------------------------</w:t>
      </w:r>
    </w:p>
    <w:p w14:paraId="2A91B650" w14:textId="67B419D5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Metodika výpočtu Indexu rizikového zadlužování ČBA 2019</w:t>
      </w:r>
      <w:r w:rsidR="00AC14E2" w:rsidRPr="00465BAF">
        <w:rPr>
          <w:rFonts w:cs="Arial"/>
          <w:szCs w:val="22"/>
        </w:rPr>
        <w:t xml:space="preserve"> (průzkum z února 2019)</w:t>
      </w:r>
      <w:r w:rsidRPr="00465BAF">
        <w:rPr>
          <w:rFonts w:cs="Arial"/>
          <w:szCs w:val="22"/>
        </w:rPr>
        <w:t>:</w:t>
      </w:r>
    </w:p>
    <w:p w14:paraId="330BD848" w14:textId="77777777" w:rsidR="000B06F9" w:rsidRPr="00465BAF" w:rsidRDefault="000B06F9" w:rsidP="000B06F9">
      <w:pPr>
        <w:rPr>
          <w:rFonts w:cs="Arial"/>
          <w:szCs w:val="22"/>
        </w:rPr>
      </w:pPr>
    </w:p>
    <w:p w14:paraId="687504FD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•</w:t>
      </w:r>
      <w:r w:rsidRPr="00465BAF">
        <w:rPr>
          <w:rFonts w:cs="Arial"/>
          <w:szCs w:val="22"/>
        </w:rPr>
        <w:tab/>
        <w:t>Spotřebitel je ochotný krýt splátky další půjčkou -&gt; 2 body</w:t>
      </w:r>
    </w:p>
    <w:p w14:paraId="6C4D5F02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•</w:t>
      </w:r>
      <w:r w:rsidRPr="00465BAF">
        <w:rPr>
          <w:rFonts w:cs="Arial"/>
          <w:szCs w:val="22"/>
        </w:rPr>
        <w:tab/>
        <w:t>Neschopnost splácet chce spotřebitel řešit další půjčkou -&gt; 2 body</w:t>
      </w:r>
    </w:p>
    <w:p w14:paraId="6F42CEA7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•</w:t>
      </w:r>
      <w:r w:rsidRPr="00465BAF">
        <w:rPr>
          <w:rFonts w:cs="Arial"/>
          <w:szCs w:val="22"/>
        </w:rPr>
        <w:tab/>
        <w:t>Aktuálně spotřebitel splácí 3 a více půjček -&gt; 1 bod</w:t>
      </w:r>
    </w:p>
    <w:p w14:paraId="70FED17B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•</w:t>
      </w:r>
      <w:r w:rsidRPr="00465BAF">
        <w:rPr>
          <w:rFonts w:cs="Arial"/>
          <w:szCs w:val="22"/>
        </w:rPr>
        <w:tab/>
        <w:t>Spotřebitel si půjčil při dlouhodobém nedostatku financí -&gt; 1 bod</w:t>
      </w:r>
    </w:p>
    <w:p w14:paraId="7AB73C6A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•</w:t>
      </w:r>
      <w:r w:rsidRPr="00465BAF">
        <w:rPr>
          <w:rFonts w:cs="Arial"/>
          <w:szCs w:val="22"/>
        </w:rPr>
        <w:tab/>
        <w:t>V minulosti měl spotřebitel alespoň 4 půjčky -&gt; 1 bod</w:t>
      </w:r>
    </w:p>
    <w:p w14:paraId="62959B87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•</w:t>
      </w:r>
      <w:r w:rsidRPr="00465BAF">
        <w:rPr>
          <w:rFonts w:cs="Arial"/>
          <w:szCs w:val="22"/>
        </w:rPr>
        <w:tab/>
        <w:t>Půjčil-li si spotřebitel na běžnou spotřebu nebo zábavu -&gt; 1 bod</w:t>
      </w:r>
    </w:p>
    <w:p w14:paraId="207C6EF9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•</w:t>
      </w:r>
      <w:r w:rsidRPr="00465BAF">
        <w:rPr>
          <w:rFonts w:cs="Arial"/>
          <w:szCs w:val="22"/>
        </w:rPr>
        <w:tab/>
        <w:t>Spotřebitel si půjčil u nebankovní instituce nebo fyzické osoby -&gt; 1 bod</w:t>
      </w:r>
    </w:p>
    <w:p w14:paraId="60BA13A2" w14:textId="77777777" w:rsidR="000B06F9" w:rsidRPr="00465BAF" w:rsidRDefault="000B06F9" w:rsidP="000B06F9">
      <w:pPr>
        <w:rPr>
          <w:rFonts w:cs="Arial"/>
          <w:szCs w:val="22"/>
        </w:rPr>
      </w:pPr>
    </w:p>
    <w:p w14:paraId="5D900B23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Jako rizikový je hodnocen spotřebitel, jehož skóre rizikového půjčování má 4 a více bodů.</w:t>
      </w:r>
    </w:p>
    <w:p w14:paraId="7A081D05" w14:textId="77777777" w:rsidR="000B06F9" w:rsidRPr="00465BAF" w:rsidRDefault="000B06F9" w:rsidP="000B06F9">
      <w:pPr>
        <w:rPr>
          <w:rFonts w:cs="Arial"/>
          <w:szCs w:val="22"/>
        </w:rPr>
      </w:pPr>
      <w:r w:rsidRPr="00465BAF">
        <w:rPr>
          <w:rFonts w:cs="Arial"/>
          <w:szCs w:val="22"/>
        </w:rPr>
        <w:t>-------------------------------------------------------------------------------------------------------------------------------------------------------------------------</w:t>
      </w:r>
    </w:p>
    <w:p w14:paraId="707AAFB0" w14:textId="14DC6BC2" w:rsidR="00DC22C6" w:rsidRDefault="00260E89" w:rsidP="004A2ED8">
      <w:pPr>
        <w:spacing w:after="120"/>
        <w:rPr>
          <w:rFonts w:cs="Arial"/>
          <w:sz w:val="20"/>
        </w:rPr>
      </w:pPr>
      <w:r w:rsidRPr="00465BAF">
        <w:rPr>
          <w:rFonts w:cs="Arial"/>
          <w:sz w:val="20"/>
        </w:rPr>
        <w:t>„</w:t>
      </w:r>
      <w:r w:rsidR="00DC22C6" w:rsidRPr="00465BAF">
        <w:rPr>
          <w:rFonts w:cs="Arial"/>
          <w:i/>
          <w:iCs/>
          <w:sz w:val="20"/>
        </w:rPr>
        <w:t>Půjčka</w:t>
      </w:r>
      <w:r w:rsidR="003A6278" w:rsidRPr="00465BAF">
        <w:rPr>
          <w:rFonts w:cs="Arial"/>
          <w:i/>
          <w:iCs/>
          <w:sz w:val="20"/>
        </w:rPr>
        <w:t xml:space="preserve"> nemusí být </w:t>
      </w:r>
      <w:r w:rsidR="00632394" w:rsidRPr="00465BAF">
        <w:rPr>
          <w:rFonts w:cs="Arial"/>
          <w:i/>
          <w:iCs/>
          <w:sz w:val="20"/>
        </w:rPr>
        <w:t xml:space="preserve">ale </w:t>
      </w:r>
      <w:r w:rsidR="003A6278" w:rsidRPr="00465BAF">
        <w:rPr>
          <w:rFonts w:cs="Arial"/>
          <w:i/>
          <w:iCs/>
          <w:sz w:val="20"/>
        </w:rPr>
        <w:t>vždy tím nejlepším řešením</w:t>
      </w:r>
      <w:r w:rsidR="00B565BA" w:rsidRPr="00465BAF">
        <w:rPr>
          <w:rFonts w:cs="Arial"/>
          <w:i/>
          <w:iCs/>
          <w:sz w:val="20"/>
        </w:rPr>
        <w:t>.</w:t>
      </w:r>
      <w:r w:rsidRPr="00465BAF">
        <w:rPr>
          <w:rFonts w:cs="Arial"/>
          <w:i/>
          <w:iCs/>
          <w:sz w:val="20"/>
        </w:rPr>
        <w:t xml:space="preserve"> </w:t>
      </w:r>
      <w:r w:rsidR="00B565BA" w:rsidRPr="00465BAF">
        <w:rPr>
          <w:rFonts w:cs="Arial"/>
          <w:i/>
          <w:iCs/>
          <w:sz w:val="20"/>
        </w:rPr>
        <w:t>J</w:t>
      </w:r>
      <w:r w:rsidRPr="00465BAF">
        <w:rPr>
          <w:rFonts w:cs="Arial"/>
          <w:i/>
          <w:iCs/>
          <w:sz w:val="20"/>
        </w:rPr>
        <w:t>e třeba</w:t>
      </w:r>
      <w:r w:rsidR="00B565BA" w:rsidRPr="00465BAF">
        <w:rPr>
          <w:rFonts w:cs="Arial"/>
          <w:i/>
          <w:iCs/>
          <w:sz w:val="20"/>
        </w:rPr>
        <w:t xml:space="preserve"> myslet do budoucna a</w:t>
      </w:r>
      <w:r w:rsidR="003A6278" w:rsidRPr="00465BAF">
        <w:rPr>
          <w:rFonts w:cs="Arial"/>
          <w:i/>
          <w:iCs/>
          <w:sz w:val="20"/>
        </w:rPr>
        <w:t xml:space="preserve"> </w:t>
      </w:r>
      <w:r w:rsidR="00B565BA" w:rsidRPr="00465BAF">
        <w:rPr>
          <w:rFonts w:cs="Arial"/>
          <w:i/>
          <w:iCs/>
          <w:sz w:val="20"/>
        </w:rPr>
        <w:t>dávat si</w:t>
      </w:r>
      <w:r w:rsidRPr="00465BAF">
        <w:rPr>
          <w:rFonts w:cs="Arial"/>
          <w:i/>
          <w:iCs/>
          <w:sz w:val="20"/>
        </w:rPr>
        <w:t xml:space="preserve"> pozor, aby se z jedné půjčky nestal</w:t>
      </w:r>
      <w:r w:rsidR="003A6278" w:rsidRPr="00465BAF">
        <w:rPr>
          <w:rFonts w:cs="Arial"/>
          <w:i/>
          <w:iCs/>
          <w:sz w:val="20"/>
        </w:rPr>
        <w:t xml:space="preserve"> rovnou kolotoč</w:t>
      </w:r>
      <w:r w:rsidRPr="00465BAF">
        <w:rPr>
          <w:rFonts w:cs="Arial"/>
          <w:i/>
          <w:iCs/>
          <w:sz w:val="20"/>
        </w:rPr>
        <w:t>, kter</w:t>
      </w:r>
      <w:r w:rsidR="003A6278" w:rsidRPr="00465BAF">
        <w:rPr>
          <w:rFonts w:cs="Arial"/>
          <w:i/>
          <w:iCs/>
          <w:sz w:val="20"/>
        </w:rPr>
        <w:t>ý</w:t>
      </w:r>
      <w:r w:rsidR="00AC397A" w:rsidRPr="00465BAF">
        <w:rPr>
          <w:rFonts w:cs="Arial"/>
          <w:i/>
          <w:iCs/>
          <w:sz w:val="20"/>
        </w:rPr>
        <w:t xml:space="preserve"> nebudeme schopni ukočírovat</w:t>
      </w:r>
      <w:r w:rsidR="006F1714" w:rsidRPr="00465BAF">
        <w:rPr>
          <w:rFonts w:cs="Arial"/>
          <w:i/>
          <w:iCs/>
          <w:sz w:val="20"/>
        </w:rPr>
        <w:t>. V těch</w:t>
      </w:r>
      <w:r w:rsidRPr="00465BAF">
        <w:rPr>
          <w:rFonts w:cs="Arial"/>
          <w:i/>
          <w:iCs/>
          <w:sz w:val="20"/>
        </w:rPr>
        <w:t> nejhorší</w:t>
      </w:r>
      <w:r w:rsidR="006F1714" w:rsidRPr="00465BAF">
        <w:rPr>
          <w:rFonts w:cs="Arial"/>
          <w:i/>
          <w:iCs/>
          <w:sz w:val="20"/>
        </w:rPr>
        <w:t>ch</w:t>
      </w:r>
      <w:r w:rsidRPr="00465BAF">
        <w:rPr>
          <w:rFonts w:cs="Arial"/>
          <w:i/>
          <w:iCs/>
          <w:sz w:val="20"/>
        </w:rPr>
        <w:t xml:space="preserve"> případ</w:t>
      </w:r>
      <w:r w:rsidR="006F1714" w:rsidRPr="00465BAF">
        <w:rPr>
          <w:rFonts w:cs="Arial"/>
          <w:i/>
          <w:iCs/>
          <w:sz w:val="20"/>
        </w:rPr>
        <w:t>ech</w:t>
      </w:r>
      <w:r w:rsidRPr="00465BAF">
        <w:rPr>
          <w:rFonts w:cs="Arial"/>
          <w:i/>
          <w:iCs/>
          <w:sz w:val="20"/>
        </w:rPr>
        <w:t xml:space="preserve"> může</w:t>
      </w:r>
      <w:r w:rsidR="006F1714" w:rsidRPr="00465BAF">
        <w:rPr>
          <w:rFonts w:cs="Arial"/>
          <w:i/>
          <w:iCs/>
          <w:sz w:val="20"/>
        </w:rPr>
        <w:t xml:space="preserve"> taková lehkomyslná půjčka</w:t>
      </w:r>
      <w:r w:rsidRPr="00465BAF">
        <w:rPr>
          <w:rFonts w:cs="Arial"/>
          <w:i/>
          <w:iCs/>
          <w:sz w:val="20"/>
        </w:rPr>
        <w:t xml:space="preserve"> skončit</w:t>
      </w:r>
      <w:r w:rsidR="006F1714" w:rsidRPr="00465BAF">
        <w:rPr>
          <w:rFonts w:cs="Arial"/>
          <w:i/>
          <w:iCs/>
          <w:sz w:val="20"/>
        </w:rPr>
        <w:t xml:space="preserve"> i</w:t>
      </w:r>
      <w:r w:rsidRPr="00465BAF">
        <w:rPr>
          <w:rFonts w:cs="Arial"/>
          <w:i/>
          <w:iCs/>
          <w:sz w:val="20"/>
        </w:rPr>
        <w:t xml:space="preserve"> návštěvou exekutora,“ </w:t>
      </w:r>
      <w:r w:rsidRPr="00465BAF">
        <w:rPr>
          <w:rFonts w:cs="Arial"/>
          <w:sz w:val="20"/>
        </w:rPr>
        <w:t xml:space="preserve">upozorňuje Helena Brychová, gestorka finančního vzdělávání České bankovní asociace a doplňuje, že jakoukoli půjčku je dobré si </w:t>
      </w:r>
      <w:r w:rsidR="00AC397A" w:rsidRPr="00465BAF">
        <w:rPr>
          <w:rFonts w:cs="Arial"/>
          <w:sz w:val="20"/>
        </w:rPr>
        <w:t>pro</w:t>
      </w:r>
      <w:r w:rsidRPr="00465BAF">
        <w:rPr>
          <w:rFonts w:cs="Arial"/>
          <w:sz w:val="20"/>
        </w:rPr>
        <w:t>myslet a následně k ní i k jejímu splácení přistupovat zodpovědně.</w:t>
      </w:r>
    </w:p>
    <w:p w14:paraId="6002E12F" w14:textId="671EC060" w:rsidR="004A2ED8" w:rsidRDefault="004A2ED8" w:rsidP="004A2ED8">
      <w:pPr>
        <w:spacing w:after="120"/>
        <w:contextualSpacing/>
        <w:rPr>
          <w:rFonts w:cs="Arial"/>
          <w:sz w:val="20"/>
        </w:rPr>
      </w:pPr>
    </w:p>
    <w:p w14:paraId="21C706FB" w14:textId="5B8790D5" w:rsidR="006F1714" w:rsidRPr="006F1714" w:rsidRDefault="006F1714" w:rsidP="004A2ED8">
      <w:pPr>
        <w:spacing w:after="120"/>
        <w:rPr>
          <w:rFonts w:cs="Arial"/>
          <w:b/>
          <w:color w:val="007E79"/>
          <w:sz w:val="20"/>
        </w:rPr>
      </w:pPr>
      <w:r w:rsidRPr="006F1714">
        <w:rPr>
          <w:rFonts w:cs="Arial"/>
          <w:b/>
          <w:color w:val="007E79"/>
          <w:sz w:val="20"/>
        </w:rPr>
        <w:t>Problém</w:t>
      </w:r>
      <w:r>
        <w:rPr>
          <w:rFonts w:cs="Arial"/>
          <w:b/>
          <w:color w:val="007E79"/>
          <w:sz w:val="20"/>
        </w:rPr>
        <w:t>y</w:t>
      </w:r>
      <w:r w:rsidRPr="006F1714">
        <w:rPr>
          <w:rFonts w:cs="Arial"/>
          <w:b/>
          <w:color w:val="007E79"/>
          <w:sz w:val="20"/>
        </w:rPr>
        <w:t xml:space="preserve"> se splácením vánoční půjčky Češi neočekávají</w:t>
      </w:r>
    </w:p>
    <w:p w14:paraId="153E10CC" w14:textId="3AF1DE40" w:rsidR="004A2ED8" w:rsidRDefault="00403E88" w:rsidP="004A2ED8">
      <w:pPr>
        <w:spacing w:after="120"/>
        <w:rPr>
          <w:rFonts w:cs="Arial"/>
          <w:sz w:val="20"/>
        </w:rPr>
      </w:pPr>
      <w:r w:rsidRPr="001C370D">
        <w:rPr>
          <w:rFonts w:cs="Arial"/>
          <w:sz w:val="20"/>
        </w:rPr>
        <w:t xml:space="preserve">Češi obecně </w:t>
      </w:r>
      <w:r w:rsidR="001A5459">
        <w:rPr>
          <w:rFonts w:cs="Arial"/>
          <w:sz w:val="20"/>
        </w:rPr>
        <w:t>s půjčováním problém nemají a na svou budoucí schopnost splácet se dívají velmi pozitivně. Dokazuje to i aktuální průzkum, který zkoum</w:t>
      </w:r>
      <w:r w:rsidR="00AB4487">
        <w:rPr>
          <w:rFonts w:cs="Arial"/>
          <w:sz w:val="20"/>
        </w:rPr>
        <w:t>al</w:t>
      </w:r>
      <w:r w:rsidR="001A5459">
        <w:rPr>
          <w:rFonts w:cs="Arial"/>
          <w:sz w:val="20"/>
        </w:rPr>
        <w:t xml:space="preserve"> postoje Čechů na vánoční půjčky. </w:t>
      </w:r>
      <w:r w:rsidR="000F7E88">
        <w:rPr>
          <w:rFonts w:cs="Arial"/>
          <w:sz w:val="20"/>
        </w:rPr>
        <w:t>Téměř tři čtvrtiny (73 %)</w:t>
      </w:r>
      <w:r w:rsidR="001A5459">
        <w:rPr>
          <w:rFonts w:cs="Arial"/>
          <w:sz w:val="20"/>
        </w:rPr>
        <w:t xml:space="preserve"> respondentů</w:t>
      </w:r>
      <w:r w:rsidR="00C060DF">
        <w:rPr>
          <w:rFonts w:cs="Arial"/>
          <w:sz w:val="20"/>
        </w:rPr>
        <w:t xml:space="preserve"> totiž</w:t>
      </w:r>
      <w:r w:rsidR="001A5459">
        <w:rPr>
          <w:rFonts w:cs="Arial"/>
          <w:sz w:val="20"/>
        </w:rPr>
        <w:t xml:space="preserve"> uvedlo, že </w:t>
      </w:r>
      <w:r w:rsidR="00C060DF">
        <w:rPr>
          <w:rFonts w:cs="Arial"/>
          <w:sz w:val="20"/>
        </w:rPr>
        <w:t xml:space="preserve">se obavy </w:t>
      </w:r>
      <w:r w:rsidR="004D6E3C">
        <w:rPr>
          <w:rFonts w:cs="Arial"/>
          <w:sz w:val="20"/>
        </w:rPr>
        <w:t>nemá</w:t>
      </w:r>
      <w:r w:rsidR="000F7E88">
        <w:rPr>
          <w:rFonts w:cs="Arial"/>
          <w:sz w:val="20"/>
        </w:rPr>
        <w:t xml:space="preserve"> a </w:t>
      </w:r>
      <w:r w:rsidR="00632394">
        <w:rPr>
          <w:rFonts w:cs="Arial"/>
          <w:sz w:val="20"/>
        </w:rPr>
        <w:t xml:space="preserve">možné </w:t>
      </w:r>
      <w:r w:rsidR="000F7E88">
        <w:rPr>
          <w:rFonts w:cs="Arial"/>
          <w:sz w:val="20"/>
        </w:rPr>
        <w:t>problém</w:t>
      </w:r>
      <w:r w:rsidR="00632394">
        <w:rPr>
          <w:rFonts w:cs="Arial"/>
          <w:sz w:val="20"/>
        </w:rPr>
        <w:t>y</w:t>
      </w:r>
      <w:r w:rsidR="000F7E88">
        <w:rPr>
          <w:rFonts w:cs="Arial"/>
          <w:sz w:val="20"/>
        </w:rPr>
        <w:t xml:space="preserve"> se splácením jednoduše neočekává, respektive je to ani nenapadlo. </w:t>
      </w:r>
    </w:p>
    <w:p w14:paraId="666C75BD" w14:textId="056AF2D6" w:rsidR="00A35968" w:rsidRPr="001C370D" w:rsidRDefault="00A35968" w:rsidP="004A2ED8">
      <w:pPr>
        <w:spacing w:after="120"/>
        <w:rPr>
          <w:rFonts w:cs="Arial"/>
          <w:b/>
          <w:color w:val="007E79"/>
          <w:sz w:val="20"/>
        </w:rPr>
      </w:pPr>
    </w:p>
    <w:p w14:paraId="794B9D3C" w14:textId="3DF67E2E" w:rsidR="004A2ED8" w:rsidRDefault="004A2ED8" w:rsidP="004A2ED8">
      <w:pPr>
        <w:spacing w:after="120"/>
        <w:jc w:val="center"/>
        <w:rPr>
          <w:rFonts w:cs="Arial"/>
          <w:b/>
          <w:color w:val="007E79"/>
          <w:sz w:val="20"/>
        </w:rPr>
      </w:pPr>
      <w:r>
        <w:rPr>
          <w:noProof/>
        </w:rPr>
        <w:drawing>
          <wp:inline distT="0" distB="0" distL="0" distR="0" wp14:anchorId="34537843" wp14:editId="01397C1C">
            <wp:extent cx="5689600" cy="2184400"/>
            <wp:effectExtent l="0" t="0" r="6350" b="635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1BA47770-E33F-4607-811C-2A7FCDE850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119712" w14:textId="77777777" w:rsidR="004A2ED8" w:rsidRDefault="004A2ED8" w:rsidP="004A2ED8">
      <w:pPr>
        <w:spacing w:after="120"/>
        <w:rPr>
          <w:rFonts w:cs="Arial"/>
          <w:b/>
          <w:color w:val="007E79"/>
          <w:sz w:val="20"/>
        </w:rPr>
      </w:pPr>
    </w:p>
    <w:p w14:paraId="69AEC829" w14:textId="77777777" w:rsidR="006F1714" w:rsidRDefault="006F1714" w:rsidP="004A2ED8">
      <w:pPr>
        <w:spacing w:after="120"/>
        <w:rPr>
          <w:rFonts w:cs="Arial"/>
          <w:b/>
          <w:color w:val="007E79"/>
          <w:sz w:val="20"/>
        </w:rPr>
      </w:pPr>
    </w:p>
    <w:p w14:paraId="72F2A6AC" w14:textId="7141AC93" w:rsidR="00427F81" w:rsidRPr="001C370D" w:rsidRDefault="00DC22C6" w:rsidP="004A2ED8">
      <w:pPr>
        <w:spacing w:after="120"/>
        <w:rPr>
          <w:rFonts w:cs="Arial"/>
          <w:b/>
          <w:color w:val="007E79"/>
          <w:sz w:val="20"/>
        </w:rPr>
      </w:pPr>
      <w:r w:rsidRPr="001C370D">
        <w:rPr>
          <w:rFonts w:cs="Arial"/>
          <w:b/>
          <w:color w:val="007E79"/>
          <w:sz w:val="20"/>
        </w:rPr>
        <w:lastRenderedPageBreak/>
        <w:t>Půjčit</w:t>
      </w:r>
      <w:r w:rsidR="00427F81" w:rsidRPr="001C370D">
        <w:rPr>
          <w:rFonts w:cs="Arial"/>
          <w:b/>
          <w:color w:val="007E79"/>
          <w:sz w:val="20"/>
        </w:rPr>
        <w:t xml:space="preserve"> </w:t>
      </w:r>
      <w:r w:rsidR="00EA394A" w:rsidRPr="001C370D">
        <w:rPr>
          <w:rFonts w:cs="Arial"/>
          <w:b/>
          <w:color w:val="007E79"/>
          <w:sz w:val="20"/>
        </w:rPr>
        <w:t xml:space="preserve">či nepůjčit </w:t>
      </w:r>
      <w:r w:rsidRPr="001C370D">
        <w:rPr>
          <w:rFonts w:cs="Arial"/>
          <w:b/>
          <w:color w:val="007E79"/>
          <w:sz w:val="20"/>
        </w:rPr>
        <w:t xml:space="preserve">si </w:t>
      </w:r>
      <w:r w:rsidR="00427F81" w:rsidRPr="001C370D">
        <w:rPr>
          <w:rFonts w:cs="Arial"/>
          <w:b/>
          <w:color w:val="007E79"/>
          <w:sz w:val="20"/>
        </w:rPr>
        <w:t>na Vánoce?</w:t>
      </w:r>
    </w:p>
    <w:p w14:paraId="3AF77BB6" w14:textId="73BEE06C" w:rsidR="00763A70" w:rsidRPr="001C370D" w:rsidRDefault="00763A70" w:rsidP="004A2ED8">
      <w:pPr>
        <w:spacing w:after="120"/>
        <w:rPr>
          <w:rFonts w:cs="Arial"/>
          <w:sz w:val="20"/>
        </w:rPr>
      </w:pPr>
      <w:r w:rsidRPr="001C370D">
        <w:rPr>
          <w:rFonts w:cs="Arial"/>
          <w:sz w:val="20"/>
        </w:rPr>
        <w:t>Češi zastávají téměř jednotný názor, že půjčka na vánoční dárky není dobrým nápadem. Tento postoj zaujímá 92 % respondentů</w:t>
      </w:r>
      <w:r w:rsidR="000F7E88">
        <w:rPr>
          <w:rFonts w:cs="Arial"/>
          <w:sz w:val="20"/>
        </w:rPr>
        <w:t xml:space="preserve">, přičemž k tomu si na Vánoce půjčit se přiklánějí spíše </w:t>
      </w:r>
      <w:r w:rsidR="00480F50">
        <w:rPr>
          <w:rFonts w:cs="Arial"/>
          <w:sz w:val="20"/>
        </w:rPr>
        <w:t xml:space="preserve">mladší </w:t>
      </w:r>
      <w:r w:rsidR="000F7E88">
        <w:rPr>
          <w:rFonts w:cs="Arial"/>
          <w:sz w:val="20"/>
        </w:rPr>
        <w:t>muži</w:t>
      </w:r>
      <w:r w:rsidR="00480F50">
        <w:rPr>
          <w:rFonts w:cs="Arial"/>
          <w:sz w:val="20"/>
        </w:rPr>
        <w:t xml:space="preserve"> (do 26 let)</w:t>
      </w:r>
      <w:r w:rsidR="000F7E88">
        <w:rPr>
          <w:rFonts w:cs="Arial"/>
          <w:sz w:val="20"/>
        </w:rPr>
        <w:t xml:space="preserve"> než ženy, které </w:t>
      </w:r>
      <w:r w:rsidR="006F1714">
        <w:rPr>
          <w:rFonts w:cs="Arial"/>
          <w:sz w:val="20"/>
        </w:rPr>
        <w:t xml:space="preserve">v této otázce </w:t>
      </w:r>
      <w:r w:rsidR="000F7E88">
        <w:rPr>
          <w:rFonts w:cs="Arial"/>
          <w:sz w:val="20"/>
        </w:rPr>
        <w:t>bývají opatrnější.</w:t>
      </w:r>
      <w:r w:rsidRPr="001C370D">
        <w:rPr>
          <w:rFonts w:cs="Arial"/>
          <w:sz w:val="20"/>
        </w:rPr>
        <w:t xml:space="preserve"> </w:t>
      </w:r>
    </w:p>
    <w:p w14:paraId="45A62BAA" w14:textId="77777777" w:rsidR="00763A70" w:rsidRPr="001C370D" w:rsidRDefault="00763A70" w:rsidP="004A2ED8">
      <w:pPr>
        <w:spacing w:after="120"/>
        <w:contextualSpacing/>
        <w:rPr>
          <w:rFonts w:cs="Arial"/>
          <w:sz w:val="20"/>
        </w:rPr>
      </w:pPr>
    </w:p>
    <w:p w14:paraId="1B73EFB5" w14:textId="034FDCD8" w:rsidR="00DF3482" w:rsidRDefault="009E0784" w:rsidP="004A2ED8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Jaká je ale skutečnost, co se týče půjček na vánoční dárky? </w:t>
      </w:r>
      <w:r w:rsidR="00A64C74">
        <w:rPr>
          <w:rFonts w:cs="Arial"/>
          <w:sz w:val="20"/>
        </w:rPr>
        <w:t>L</w:t>
      </w:r>
      <w:r w:rsidR="00A64C74" w:rsidRPr="001C370D">
        <w:rPr>
          <w:rFonts w:cs="Arial"/>
          <w:sz w:val="20"/>
        </w:rPr>
        <w:t xml:space="preserve">etos </w:t>
      </w:r>
      <w:r w:rsidR="00A64C74">
        <w:rPr>
          <w:rFonts w:cs="Arial"/>
          <w:sz w:val="20"/>
        </w:rPr>
        <w:t>si n</w:t>
      </w:r>
      <w:r w:rsidR="00763A70" w:rsidRPr="001C370D">
        <w:rPr>
          <w:rFonts w:cs="Arial"/>
          <w:sz w:val="20"/>
        </w:rPr>
        <w:t xml:space="preserve">a vánoční dárky podle průzkumu půjčí </w:t>
      </w:r>
      <w:r>
        <w:rPr>
          <w:rFonts w:cs="Arial"/>
          <w:sz w:val="20"/>
        </w:rPr>
        <w:t>téměř 7</w:t>
      </w:r>
      <w:r w:rsidR="00763A70" w:rsidRPr="001C370D">
        <w:rPr>
          <w:rFonts w:cs="Arial"/>
          <w:sz w:val="20"/>
        </w:rPr>
        <w:t xml:space="preserve"> % Čechů</w:t>
      </w:r>
      <w:r w:rsidR="004F3787">
        <w:rPr>
          <w:rFonts w:cs="Arial"/>
          <w:sz w:val="20"/>
        </w:rPr>
        <w:t>,</w:t>
      </w:r>
      <w:r w:rsidR="00A64C74">
        <w:rPr>
          <w:rFonts w:cs="Arial"/>
          <w:sz w:val="20"/>
        </w:rPr>
        <w:t xml:space="preserve"> nejčastěji mladí lidé</w:t>
      </w:r>
      <w:r w:rsidR="004F3787">
        <w:rPr>
          <w:rFonts w:cs="Arial"/>
          <w:sz w:val="20"/>
        </w:rPr>
        <w:t xml:space="preserve"> do 35 let.</w:t>
      </w:r>
      <w:r w:rsidR="00763A70" w:rsidRPr="001C370D">
        <w:rPr>
          <w:rFonts w:cs="Arial"/>
          <w:sz w:val="20"/>
        </w:rPr>
        <w:t xml:space="preserve"> Na druhou stranu </w:t>
      </w:r>
      <w:r>
        <w:rPr>
          <w:rFonts w:cs="Arial"/>
          <w:sz w:val="20"/>
        </w:rPr>
        <w:t xml:space="preserve">více než </w:t>
      </w:r>
      <w:r w:rsidR="00763A70" w:rsidRPr="001C370D">
        <w:rPr>
          <w:rFonts w:cs="Arial"/>
          <w:sz w:val="20"/>
        </w:rPr>
        <w:t xml:space="preserve">dvě třetiny Čechů </w:t>
      </w:r>
      <w:r w:rsidR="00BE1435">
        <w:rPr>
          <w:rFonts w:cs="Arial"/>
          <w:sz w:val="20"/>
        </w:rPr>
        <w:t>si na dárky rozhodně</w:t>
      </w:r>
      <w:r w:rsidR="00763A70" w:rsidRPr="001C370D">
        <w:rPr>
          <w:rFonts w:cs="Arial"/>
          <w:sz w:val="20"/>
        </w:rPr>
        <w:t xml:space="preserve"> nepůjčí</w:t>
      </w:r>
      <w:r w:rsidR="004F3787">
        <w:rPr>
          <w:rFonts w:cs="Arial"/>
          <w:sz w:val="20"/>
        </w:rPr>
        <w:t xml:space="preserve">, </w:t>
      </w:r>
      <w:r w:rsidR="00BE1435">
        <w:rPr>
          <w:rFonts w:cs="Arial"/>
          <w:sz w:val="20"/>
        </w:rPr>
        <w:t>a to zejména</w:t>
      </w:r>
      <w:r w:rsidR="00DF3482">
        <w:rPr>
          <w:rFonts w:cs="Arial"/>
          <w:sz w:val="20"/>
        </w:rPr>
        <w:t xml:space="preserve"> (39</w:t>
      </w:r>
      <w:r w:rsidR="00AC14E2">
        <w:rPr>
          <w:rFonts w:cs="Arial"/>
          <w:sz w:val="20"/>
        </w:rPr>
        <w:t xml:space="preserve"> </w:t>
      </w:r>
      <w:r w:rsidR="00DF3482">
        <w:rPr>
          <w:rFonts w:cs="Arial"/>
          <w:sz w:val="20"/>
        </w:rPr>
        <w:t>%)</w:t>
      </w:r>
      <w:r w:rsidR="00BE1435">
        <w:rPr>
          <w:rFonts w:cs="Arial"/>
          <w:sz w:val="20"/>
        </w:rPr>
        <w:t xml:space="preserve"> proto, že Vánoce jsou o něčem jiném než o drahých dárcích. </w:t>
      </w:r>
      <w:r w:rsidR="00DF3482">
        <w:rPr>
          <w:rFonts w:cs="Arial"/>
          <w:sz w:val="20"/>
        </w:rPr>
        <w:t>Neochota se zadlužit za vánoční dárky roste s věkem</w:t>
      </w:r>
      <w:r w:rsidR="00BE1435">
        <w:rPr>
          <w:rFonts w:cs="Arial"/>
          <w:sz w:val="20"/>
        </w:rPr>
        <w:t xml:space="preserve"> – </w:t>
      </w:r>
      <w:r w:rsidR="00763A70" w:rsidRPr="001C370D">
        <w:rPr>
          <w:rFonts w:cs="Arial"/>
          <w:sz w:val="20"/>
        </w:rPr>
        <w:t>určitě by si na vánoční dárky nepůjčilo 80 % ve věku nad 54 let.</w:t>
      </w:r>
      <w:r w:rsidR="00AB4487">
        <w:rPr>
          <w:rFonts w:cs="Arial"/>
          <w:sz w:val="20"/>
        </w:rPr>
        <w:t xml:space="preserve"> </w:t>
      </w:r>
    </w:p>
    <w:p w14:paraId="69EDC600" w14:textId="06E98C46" w:rsidR="00A35968" w:rsidRDefault="00AB4487" w:rsidP="004A2ED8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Zajímavou skupinu</w:t>
      </w:r>
      <w:r w:rsidR="00BE1435">
        <w:rPr>
          <w:rFonts w:cs="Arial"/>
          <w:sz w:val="20"/>
        </w:rPr>
        <w:t xml:space="preserve"> pak</w:t>
      </w:r>
      <w:r>
        <w:rPr>
          <w:rFonts w:cs="Arial"/>
          <w:sz w:val="20"/>
        </w:rPr>
        <w:t xml:space="preserve"> tvoří lidé, kteří by si půjčku nevzali, ale stoprocentně ji nevylučují (téměř 10 %).</w:t>
      </w:r>
      <w:r w:rsidR="00DF3482">
        <w:rPr>
          <w:rFonts w:cs="Arial"/>
          <w:sz w:val="20"/>
        </w:rPr>
        <w:t xml:space="preserve"> </w:t>
      </w:r>
      <w:r w:rsidR="00DF3482" w:rsidRPr="00AC14E2">
        <w:rPr>
          <w:rFonts w:cs="Arial"/>
          <w:i/>
          <w:iCs/>
          <w:sz w:val="20"/>
        </w:rPr>
        <w:t>„Tito lidé si letos na Vánoce nepůjčili a ani to neplánují. Na druhou stranu ale připouští, že je může zaujmout nějaká nabídka, proto takticky možnost půjčky či vzetí zboží na splátky, což je vlastně také půjčka, nevylučují,“</w:t>
      </w:r>
      <w:r w:rsidR="00DF3482">
        <w:rPr>
          <w:rFonts w:cs="Arial"/>
          <w:sz w:val="20"/>
        </w:rPr>
        <w:t xml:space="preserve"> upřesňuje Helena Brychová. </w:t>
      </w:r>
    </w:p>
    <w:p w14:paraId="48B70736" w14:textId="77777777" w:rsidR="00AC14E2" w:rsidRPr="001C370D" w:rsidRDefault="00AC14E2" w:rsidP="004A2ED8">
      <w:pPr>
        <w:spacing w:after="120"/>
        <w:rPr>
          <w:sz w:val="20"/>
        </w:rPr>
      </w:pPr>
    </w:p>
    <w:p w14:paraId="5C16D84F" w14:textId="5283CBD5" w:rsidR="00C177EA" w:rsidRPr="001C370D" w:rsidRDefault="009E0784" w:rsidP="004A2ED8">
      <w:pPr>
        <w:spacing w:after="120"/>
        <w:jc w:val="center"/>
        <w:rPr>
          <w:rFonts w:cs="Arial"/>
          <w:sz w:val="20"/>
        </w:rPr>
      </w:pPr>
      <w:r w:rsidRPr="009E0784">
        <w:rPr>
          <w:rFonts w:cs="Arial"/>
          <w:noProof/>
          <w:sz w:val="20"/>
        </w:rPr>
        <w:drawing>
          <wp:inline distT="0" distB="0" distL="0" distR="0" wp14:anchorId="252F86B1" wp14:editId="1132D780">
            <wp:extent cx="5956300" cy="2330450"/>
            <wp:effectExtent l="0" t="0" r="6350" b="1270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4C75386E-B32C-42A3-9B82-1D06F4AC91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09DE0A" w14:textId="4EB1117D" w:rsidR="00C177EA" w:rsidRDefault="00C177EA" w:rsidP="004A2ED8">
      <w:pPr>
        <w:tabs>
          <w:tab w:val="left" w:pos="1273"/>
        </w:tabs>
        <w:spacing w:after="120"/>
        <w:rPr>
          <w:sz w:val="20"/>
        </w:rPr>
      </w:pPr>
    </w:p>
    <w:p w14:paraId="5EA95E62" w14:textId="37CB526C" w:rsidR="00977CAF" w:rsidRDefault="004F3787" w:rsidP="004A2ED8">
      <w:pPr>
        <w:tabs>
          <w:tab w:val="left" w:pos="1273"/>
        </w:tabs>
        <w:spacing w:after="120"/>
        <w:rPr>
          <w:rFonts w:cs="Arial"/>
          <w:sz w:val="20"/>
        </w:rPr>
      </w:pPr>
      <w:r w:rsidRPr="004F3787">
        <w:rPr>
          <w:rFonts w:cs="Arial"/>
          <w:sz w:val="20"/>
        </w:rPr>
        <w:t>Historickou zkušenost s</w:t>
      </w:r>
      <w:r w:rsidR="00A64C74">
        <w:rPr>
          <w:rFonts w:cs="Arial"/>
          <w:sz w:val="20"/>
        </w:rPr>
        <w:t xml:space="preserve"> vánoční </w:t>
      </w:r>
      <w:r w:rsidRPr="004F3787">
        <w:rPr>
          <w:rFonts w:cs="Arial"/>
          <w:sz w:val="20"/>
        </w:rPr>
        <w:t>půjčkou v průzkumu přiznalo 6 % Čechů</w:t>
      </w:r>
      <w:r w:rsidR="00A64C74">
        <w:rPr>
          <w:rFonts w:cs="Arial"/>
          <w:sz w:val="20"/>
        </w:rPr>
        <w:t>, přičemž nejčastěji za dárky dluží mladé ženy do 26 let</w:t>
      </w:r>
      <w:r w:rsidR="005C0B60">
        <w:rPr>
          <w:rFonts w:cs="Arial"/>
          <w:sz w:val="20"/>
        </w:rPr>
        <w:t xml:space="preserve">, které s půjčkou mají také nejvíce problémů. </w:t>
      </w:r>
      <w:r w:rsidR="009E50EC">
        <w:rPr>
          <w:rFonts w:cs="Arial"/>
          <w:sz w:val="20"/>
        </w:rPr>
        <w:t>Skutečnost</w:t>
      </w:r>
      <w:r w:rsidR="004D2906">
        <w:rPr>
          <w:rFonts w:cs="Arial"/>
          <w:sz w:val="20"/>
        </w:rPr>
        <w:t xml:space="preserve"> s problémy během splácení </w:t>
      </w:r>
      <w:r w:rsidR="0027022B">
        <w:rPr>
          <w:rFonts w:cs="Arial"/>
          <w:sz w:val="20"/>
        </w:rPr>
        <w:t>uvedla více</w:t>
      </w:r>
      <w:r w:rsidR="009E50EC">
        <w:rPr>
          <w:rFonts w:cs="Arial"/>
          <w:sz w:val="20"/>
        </w:rPr>
        <w:t xml:space="preserve"> </w:t>
      </w:r>
      <w:r w:rsidR="0027022B">
        <w:rPr>
          <w:rFonts w:cs="Arial"/>
          <w:sz w:val="20"/>
        </w:rPr>
        <w:t xml:space="preserve">než </w:t>
      </w:r>
      <w:r w:rsidR="009E50EC">
        <w:rPr>
          <w:rFonts w:cs="Arial"/>
          <w:sz w:val="20"/>
        </w:rPr>
        <w:t xml:space="preserve">pětina respondentů. </w:t>
      </w:r>
      <w:r w:rsidR="005C0B60">
        <w:rPr>
          <w:rFonts w:cs="Arial"/>
          <w:sz w:val="20"/>
        </w:rPr>
        <w:t>Tři čtvrtiny z</w:t>
      </w:r>
      <w:r w:rsidR="009E50EC">
        <w:rPr>
          <w:rFonts w:cs="Arial"/>
          <w:sz w:val="20"/>
        </w:rPr>
        <w:t xml:space="preserve"> těch, kteří mají zkušenost s vánoční půjčkou </w:t>
      </w:r>
      <w:r w:rsidR="005C0B60">
        <w:rPr>
          <w:rFonts w:cs="Arial"/>
          <w:sz w:val="20"/>
        </w:rPr>
        <w:t xml:space="preserve">již veškeré </w:t>
      </w:r>
      <w:r w:rsidR="009E50EC">
        <w:rPr>
          <w:rFonts w:cs="Arial"/>
          <w:sz w:val="20"/>
        </w:rPr>
        <w:t xml:space="preserve">své </w:t>
      </w:r>
      <w:r w:rsidR="005C0B60">
        <w:rPr>
          <w:rFonts w:cs="Arial"/>
          <w:sz w:val="20"/>
        </w:rPr>
        <w:t xml:space="preserve">dluhy </w:t>
      </w:r>
      <w:r w:rsidR="009E50EC">
        <w:rPr>
          <w:rFonts w:cs="Arial"/>
          <w:sz w:val="20"/>
        </w:rPr>
        <w:t>splatili</w:t>
      </w:r>
      <w:r w:rsidR="005C0B60">
        <w:rPr>
          <w:rFonts w:cs="Arial"/>
          <w:sz w:val="20"/>
        </w:rPr>
        <w:t xml:space="preserve">, ale </w:t>
      </w:r>
      <w:r w:rsidR="00A64C74">
        <w:rPr>
          <w:rFonts w:cs="Arial"/>
          <w:sz w:val="20"/>
        </w:rPr>
        <w:t>na 20 %</w:t>
      </w:r>
      <w:r w:rsidR="005C0B60">
        <w:rPr>
          <w:rFonts w:cs="Arial"/>
          <w:sz w:val="20"/>
        </w:rPr>
        <w:t xml:space="preserve"> těch, kteří stálé splácí</w:t>
      </w:r>
      <w:r w:rsidR="004D2906">
        <w:rPr>
          <w:rFonts w:cs="Arial"/>
          <w:sz w:val="20"/>
        </w:rPr>
        <w:t>,</w:t>
      </w:r>
      <w:r w:rsidR="005C0B60">
        <w:rPr>
          <w:rFonts w:cs="Arial"/>
          <w:sz w:val="20"/>
        </w:rPr>
        <w:t xml:space="preserve"> budou splácet i v příštím roce</w:t>
      </w:r>
      <w:r w:rsidR="00AC14E2">
        <w:rPr>
          <w:rFonts w:cs="Arial"/>
          <w:sz w:val="20"/>
        </w:rPr>
        <w:t xml:space="preserve">. </w:t>
      </w:r>
      <w:r w:rsidR="00AC14E2" w:rsidRPr="00AC14E2">
        <w:rPr>
          <w:rFonts w:cs="Arial"/>
          <w:i/>
          <w:iCs/>
          <w:sz w:val="20"/>
        </w:rPr>
        <w:t>„Za mne musím říci, že splácet vánoční půjčku ještě následující Vánoce je prostě smutné. A zbytečné,“</w:t>
      </w:r>
      <w:r w:rsidR="00AC14E2">
        <w:rPr>
          <w:rFonts w:cs="Arial"/>
          <w:sz w:val="20"/>
        </w:rPr>
        <w:t xml:space="preserve"> sděluje </w:t>
      </w:r>
      <w:r w:rsidR="00A83A1A">
        <w:rPr>
          <w:rFonts w:cs="Arial"/>
          <w:sz w:val="20"/>
        </w:rPr>
        <w:t>své pocity Helena Brychová.</w:t>
      </w:r>
    </w:p>
    <w:p w14:paraId="1C2FB2C8" w14:textId="6CEA5528" w:rsidR="004F3787" w:rsidRDefault="004F3787" w:rsidP="004A2ED8">
      <w:pPr>
        <w:tabs>
          <w:tab w:val="left" w:pos="1273"/>
        </w:tabs>
        <w:spacing w:after="120"/>
        <w:rPr>
          <w:rFonts w:cs="Arial"/>
          <w:sz w:val="20"/>
        </w:rPr>
      </w:pPr>
    </w:p>
    <w:p w14:paraId="2FA1B31C" w14:textId="01558165" w:rsidR="00A35968" w:rsidRPr="001C370D" w:rsidRDefault="00A35968" w:rsidP="004A2ED8">
      <w:pPr>
        <w:spacing w:after="120"/>
        <w:rPr>
          <w:rFonts w:cs="Arial"/>
          <w:b/>
          <w:color w:val="007E79"/>
          <w:sz w:val="20"/>
        </w:rPr>
      </w:pPr>
      <w:r w:rsidRPr="001C370D">
        <w:rPr>
          <w:rFonts w:cs="Arial"/>
          <w:b/>
          <w:color w:val="007E79"/>
          <w:sz w:val="20"/>
        </w:rPr>
        <w:t xml:space="preserve">Češi </w:t>
      </w:r>
      <w:r w:rsidR="00DD0338" w:rsidRPr="001C370D">
        <w:rPr>
          <w:rFonts w:cs="Arial"/>
          <w:b/>
          <w:color w:val="007E79"/>
          <w:sz w:val="20"/>
        </w:rPr>
        <w:t xml:space="preserve">si </w:t>
      </w:r>
      <w:r w:rsidR="00DC22C6" w:rsidRPr="001C370D">
        <w:rPr>
          <w:rFonts w:cs="Arial"/>
          <w:b/>
          <w:color w:val="007E79"/>
          <w:sz w:val="20"/>
        </w:rPr>
        <w:t xml:space="preserve">na vánoční dárky </w:t>
      </w:r>
      <w:r w:rsidRPr="001C370D">
        <w:rPr>
          <w:rFonts w:cs="Arial"/>
          <w:b/>
          <w:color w:val="007E79"/>
          <w:sz w:val="20"/>
        </w:rPr>
        <w:t>půjčují impulzivně při nákupu</w:t>
      </w:r>
      <w:r w:rsidR="0027022B">
        <w:rPr>
          <w:rFonts w:cs="Arial"/>
          <w:b/>
          <w:color w:val="007E79"/>
          <w:sz w:val="20"/>
        </w:rPr>
        <w:t xml:space="preserve"> </w:t>
      </w:r>
    </w:p>
    <w:p w14:paraId="47B0DEF9" w14:textId="03A68A4F" w:rsidR="00A35968" w:rsidRDefault="00766B9B" w:rsidP="004A2ED8">
      <w:pPr>
        <w:spacing w:after="120"/>
        <w:rPr>
          <w:rFonts w:cs="Arial"/>
          <w:sz w:val="20"/>
        </w:rPr>
      </w:pPr>
      <w:r w:rsidRPr="001C370D">
        <w:rPr>
          <w:rFonts w:cs="Arial"/>
          <w:sz w:val="20"/>
        </w:rPr>
        <w:t xml:space="preserve">Mezi nejčastější </w:t>
      </w:r>
      <w:r w:rsidR="004D2906">
        <w:rPr>
          <w:rFonts w:cs="Arial"/>
          <w:sz w:val="20"/>
        </w:rPr>
        <w:t xml:space="preserve">vánoční </w:t>
      </w:r>
      <w:r w:rsidRPr="001C370D">
        <w:rPr>
          <w:rFonts w:cs="Arial"/>
          <w:sz w:val="20"/>
        </w:rPr>
        <w:t xml:space="preserve">půjčky patří </w:t>
      </w:r>
      <w:r w:rsidR="002C1423" w:rsidRPr="001C370D">
        <w:rPr>
          <w:rFonts w:cs="Arial"/>
          <w:sz w:val="20"/>
        </w:rPr>
        <w:t>půjčky</w:t>
      </w:r>
      <w:r w:rsidRPr="001C370D">
        <w:rPr>
          <w:rFonts w:cs="Arial"/>
          <w:sz w:val="20"/>
        </w:rPr>
        <w:t xml:space="preserve"> n</w:t>
      </w:r>
      <w:r w:rsidR="00A35968" w:rsidRPr="001C370D">
        <w:rPr>
          <w:rFonts w:cs="Arial"/>
          <w:sz w:val="20"/>
        </w:rPr>
        <w:t>a spotřební elektroniku (</w:t>
      </w:r>
      <w:r w:rsidRPr="001C370D">
        <w:rPr>
          <w:rFonts w:cs="Arial"/>
          <w:sz w:val="20"/>
        </w:rPr>
        <w:t>54</w:t>
      </w:r>
      <w:r w:rsidR="00A35968" w:rsidRPr="001C370D">
        <w:rPr>
          <w:rFonts w:cs="Arial"/>
          <w:sz w:val="20"/>
        </w:rPr>
        <w:t xml:space="preserve"> </w:t>
      </w:r>
      <w:r w:rsidR="002C1423" w:rsidRPr="001C370D">
        <w:rPr>
          <w:rFonts w:cs="Arial"/>
          <w:sz w:val="20"/>
        </w:rPr>
        <w:t>%),</w:t>
      </w:r>
      <w:r w:rsidR="00A35968" w:rsidRPr="001C370D">
        <w:rPr>
          <w:rFonts w:cs="Arial"/>
          <w:sz w:val="20"/>
        </w:rPr>
        <w:t xml:space="preserve"> </w:t>
      </w:r>
      <w:r w:rsidRPr="001C370D">
        <w:rPr>
          <w:rFonts w:cs="Arial"/>
          <w:sz w:val="20"/>
        </w:rPr>
        <w:t>hračky (29</w:t>
      </w:r>
      <w:r w:rsidR="00A35968" w:rsidRPr="001C370D">
        <w:rPr>
          <w:rFonts w:cs="Arial"/>
          <w:sz w:val="20"/>
        </w:rPr>
        <w:t xml:space="preserve"> %) </w:t>
      </w:r>
      <w:r w:rsidR="002C1423" w:rsidRPr="001C370D">
        <w:rPr>
          <w:rFonts w:cs="Arial"/>
          <w:sz w:val="20"/>
        </w:rPr>
        <w:t>a</w:t>
      </w:r>
      <w:r w:rsidR="00A35968" w:rsidRPr="001C370D">
        <w:rPr>
          <w:rFonts w:cs="Arial"/>
          <w:sz w:val="20"/>
        </w:rPr>
        <w:t xml:space="preserve"> </w:t>
      </w:r>
      <w:r w:rsidRPr="001C370D">
        <w:rPr>
          <w:rFonts w:cs="Arial"/>
          <w:sz w:val="20"/>
        </w:rPr>
        <w:t>bílé elektro</w:t>
      </w:r>
      <w:r w:rsidR="00A35968" w:rsidRPr="001C370D">
        <w:rPr>
          <w:rFonts w:cs="Arial"/>
          <w:sz w:val="20"/>
        </w:rPr>
        <w:t xml:space="preserve"> (</w:t>
      </w:r>
      <w:r w:rsidRPr="001C370D">
        <w:rPr>
          <w:rFonts w:cs="Arial"/>
          <w:sz w:val="20"/>
        </w:rPr>
        <w:t>2</w:t>
      </w:r>
      <w:r w:rsidR="001C370D" w:rsidRPr="001C370D">
        <w:rPr>
          <w:rFonts w:cs="Arial"/>
          <w:sz w:val="20"/>
        </w:rPr>
        <w:t>3</w:t>
      </w:r>
      <w:r w:rsidR="00A35968" w:rsidRPr="001C370D">
        <w:rPr>
          <w:rFonts w:cs="Arial"/>
          <w:sz w:val="20"/>
        </w:rPr>
        <w:t xml:space="preserve"> %). </w:t>
      </w:r>
      <w:r w:rsidR="002C1423" w:rsidRPr="001C370D">
        <w:rPr>
          <w:rFonts w:cs="Arial"/>
          <w:sz w:val="20"/>
        </w:rPr>
        <w:t>Za</w:t>
      </w:r>
      <w:r w:rsidR="00A35968" w:rsidRPr="001C370D">
        <w:rPr>
          <w:rFonts w:cs="Arial"/>
          <w:sz w:val="20"/>
        </w:rPr>
        <w:t xml:space="preserve"> hlavní důvod, proč si na nákup zboží</w:t>
      </w:r>
      <w:r w:rsidR="004D2906">
        <w:rPr>
          <w:rFonts w:cs="Arial"/>
          <w:sz w:val="20"/>
        </w:rPr>
        <w:t xml:space="preserve"> půjčit</w:t>
      </w:r>
      <w:r w:rsidR="00A35968" w:rsidRPr="001C370D">
        <w:rPr>
          <w:rFonts w:cs="Arial"/>
          <w:sz w:val="20"/>
        </w:rPr>
        <w:t>, uvedl</w:t>
      </w:r>
      <w:r w:rsidR="001C370D">
        <w:rPr>
          <w:rFonts w:cs="Arial"/>
          <w:sz w:val="20"/>
        </w:rPr>
        <w:t xml:space="preserve">a necelá třetina </w:t>
      </w:r>
      <w:r w:rsidR="00A35968" w:rsidRPr="001C370D">
        <w:rPr>
          <w:rFonts w:cs="Arial"/>
          <w:sz w:val="20"/>
        </w:rPr>
        <w:t xml:space="preserve">respondentů </w:t>
      </w:r>
      <w:r w:rsidR="002C1423" w:rsidRPr="001C370D">
        <w:rPr>
          <w:rFonts w:cs="Arial"/>
          <w:sz w:val="20"/>
        </w:rPr>
        <w:t>aktuální nedostatek finančních prostředků</w:t>
      </w:r>
      <w:r w:rsidR="001C370D">
        <w:rPr>
          <w:rFonts w:cs="Arial"/>
          <w:sz w:val="20"/>
        </w:rPr>
        <w:t xml:space="preserve"> spojenou s jejich netrpělivostí a neochotou si na danou věc našetřit. </w:t>
      </w:r>
      <w:r w:rsidR="00A63EE5">
        <w:rPr>
          <w:rFonts w:cs="Arial"/>
          <w:sz w:val="20"/>
        </w:rPr>
        <w:t>V</w:t>
      </w:r>
      <w:r w:rsidR="001C370D">
        <w:rPr>
          <w:rFonts w:cs="Arial"/>
          <w:sz w:val="20"/>
        </w:rPr>
        <w:t xml:space="preserve">ýhodná akce na splátky </w:t>
      </w:r>
      <w:r w:rsidR="00A63EE5">
        <w:rPr>
          <w:rFonts w:cs="Arial"/>
          <w:sz w:val="20"/>
        </w:rPr>
        <w:t xml:space="preserve">nebo </w:t>
      </w:r>
      <w:r w:rsidR="001C370D">
        <w:rPr>
          <w:rFonts w:cs="Arial"/>
          <w:sz w:val="20"/>
        </w:rPr>
        <w:t>zboží ve slevě</w:t>
      </w:r>
      <w:r w:rsidR="00A35968" w:rsidRPr="001C370D">
        <w:rPr>
          <w:rFonts w:cs="Arial"/>
          <w:sz w:val="20"/>
        </w:rPr>
        <w:t xml:space="preserve"> </w:t>
      </w:r>
      <w:r w:rsidR="00A63EE5">
        <w:rPr>
          <w:rFonts w:cs="Arial"/>
          <w:sz w:val="20"/>
        </w:rPr>
        <w:t xml:space="preserve">jsou pak </w:t>
      </w:r>
      <w:r w:rsidR="00CC19F0">
        <w:rPr>
          <w:rFonts w:cs="Arial"/>
          <w:sz w:val="20"/>
        </w:rPr>
        <w:t>druhým</w:t>
      </w:r>
      <w:r w:rsidR="00A63EE5">
        <w:rPr>
          <w:rFonts w:cs="Arial"/>
          <w:sz w:val="20"/>
        </w:rPr>
        <w:t xml:space="preserve"> (26 %) respektive třetí</w:t>
      </w:r>
      <w:r w:rsidR="00CC19F0">
        <w:rPr>
          <w:rFonts w:cs="Arial"/>
          <w:sz w:val="20"/>
        </w:rPr>
        <w:t>m</w:t>
      </w:r>
      <w:r w:rsidR="00A63EE5">
        <w:rPr>
          <w:rFonts w:cs="Arial"/>
          <w:sz w:val="20"/>
        </w:rPr>
        <w:t xml:space="preserve"> (24 %) nejčastějším důvodem proč si Češi na vánoční dárky půjčují,</w:t>
      </w:r>
      <w:r w:rsidR="00A35968" w:rsidRPr="001C370D">
        <w:rPr>
          <w:rFonts w:cs="Arial"/>
          <w:sz w:val="20"/>
        </w:rPr>
        <w:t xml:space="preserve"> </w:t>
      </w:r>
      <w:r w:rsidR="00CC19F0">
        <w:rPr>
          <w:rFonts w:cs="Arial"/>
          <w:sz w:val="20"/>
        </w:rPr>
        <w:t>ve</w:t>
      </w:r>
      <w:r w:rsidR="00A35968" w:rsidRPr="001C370D">
        <w:rPr>
          <w:rFonts w:cs="Arial"/>
          <w:sz w:val="20"/>
        </w:rPr>
        <w:t xml:space="preserve"> </w:t>
      </w:r>
      <w:r w:rsidR="001C370D">
        <w:rPr>
          <w:rFonts w:cs="Arial"/>
          <w:sz w:val="20"/>
        </w:rPr>
        <w:t xml:space="preserve">13 % </w:t>
      </w:r>
      <w:r w:rsidR="00CC19F0">
        <w:rPr>
          <w:rFonts w:cs="Arial"/>
          <w:sz w:val="20"/>
        </w:rPr>
        <w:t>případů</w:t>
      </w:r>
      <w:r w:rsidR="001C370D">
        <w:rPr>
          <w:rFonts w:cs="Arial"/>
          <w:sz w:val="20"/>
        </w:rPr>
        <w:t xml:space="preserve"> </w:t>
      </w:r>
      <w:r w:rsidR="00CC19F0">
        <w:rPr>
          <w:rFonts w:cs="Arial"/>
          <w:sz w:val="20"/>
        </w:rPr>
        <w:t>chtějí</w:t>
      </w:r>
      <w:r w:rsidR="001C370D">
        <w:rPr>
          <w:rFonts w:cs="Arial"/>
          <w:sz w:val="20"/>
        </w:rPr>
        <w:t xml:space="preserve"> své rodině udělat </w:t>
      </w:r>
      <w:r w:rsidR="00CC19F0">
        <w:rPr>
          <w:rFonts w:cs="Arial"/>
          <w:sz w:val="20"/>
        </w:rPr>
        <w:t xml:space="preserve">jen </w:t>
      </w:r>
      <w:r w:rsidR="001C370D">
        <w:rPr>
          <w:rFonts w:cs="Arial"/>
          <w:sz w:val="20"/>
        </w:rPr>
        <w:t>pěkné Vánoce.</w:t>
      </w:r>
    </w:p>
    <w:p w14:paraId="60E5B44C" w14:textId="77777777" w:rsidR="001C370D" w:rsidRDefault="001C370D" w:rsidP="004A2ED8">
      <w:pPr>
        <w:spacing w:after="120"/>
        <w:rPr>
          <w:rFonts w:cs="Arial"/>
          <w:sz w:val="22"/>
          <w:szCs w:val="22"/>
        </w:rPr>
      </w:pPr>
    </w:p>
    <w:p w14:paraId="3E66620C" w14:textId="31DA49FC" w:rsidR="001C370D" w:rsidRDefault="001C370D" w:rsidP="004A2ED8">
      <w:pPr>
        <w:spacing w:after="120"/>
        <w:jc w:val="center"/>
        <w:rPr>
          <w:rFonts w:cs="Arial"/>
          <w:sz w:val="22"/>
          <w:szCs w:val="22"/>
        </w:rPr>
      </w:pPr>
      <w:r w:rsidRPr="0027022B">
        <w:rPr>
          <w:rFonts w:cs="Arial"/>
          <w:noProof/>
          <w:color w:val="007E79"/>
          <w:sz w:val="22"/>
          <w:szCs w:val="22"/>
        </w:rPr>
        <w:lastRenderedPageBreak/>
        <w:drawing>
          <wp:inline distT="0" distB="0" distL="0" distR="0" wp14:anchorId="1E551952" wp14:editId="3EC346B9">
            <wp:extent cx="5975350" cy="2386330"/>
            <wp:effectExtent l="0" t="0" r="6350" b="1397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474FBA3-4103-4002-8D55-FA354A69EB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4DE307" w14:textId="77777777" w:rsidR="00A35968" w:rsidRPr="008702B7" w:rsidRDefault="00A35968" w:rsidP="004A2ED8">
      <w:pPr>
        <w:spacing w:after="120"/>
        <w:rPr>
          <w:rFonts w:cs="Arial"/>
          <w:sz w:val="22"/>
          <w:szCs w:val="22"/>
        </w:rPr>
      </w:pPr>
    </w:p>
    <w:p w14:paraId="0F3B892F" w14:textId="6A9294E7" w:rsidR="00231B47" w:rsidRPr="00286C24" w:rsidRDefault="00EA394A" w:rsidP="004A2ED8">
      <w:pPr>
        <w:spacing w:after="120"/>
        <w:rPr>
          <w:rFonts w:cs="Arial"/>
          <w:sz w:val="20"/>
        </w:rPr>
      </w:pPr>
      <w:r w:rsidRPr="00286C24">
        <w:rPr>
          <w:rFonts w:cs="Arial"/>
          <w:sz w:val="20"/>
        </w:rPr>
        <w:t xml:space="preserve">Drtivá většina Čechů by si </w:t>
      </w:r>
      <w:r w:rsidR="001C370D" w:rsidRPr="00286C24">
        <w:rPr>
          <w:rFonts w:cs="Arial"/>
          <w:sz w:val="20"/>
        </w:rPr>
        <w:t xml:space="preserve">však </w:t>
      </w:r>
      <w:r w:rsidRPr="00286C24">
        <w:rPr>
          <w:rFonts w:cs="Arial"/>
          <w:sz w:val="20"/>
        </w:rPr>
        <w:t>na Vánoce nepůjčila více než 20 000 Kč (</w:t>
      </w:r>
      <w:r w:rsidR="00811D3F">
        <w:rPr>
          <w:rFonts w:cs="Arial"/>
          <w:sz w:val="20"/>
        </w:rPr>
        <w:t>91</w:t>
      </w:r>
      <w:r w:rsidRPr="00286C24">
        <w:rPr>
          <w:rFonts w:cs="Arial"/>
          <w:sz w:val="20"/>
        </w:rPr>
        <w:t xml:space="preserve"> %), ženy jsou co do výše půjček opatrnější. Nejoblíbenější jsou </w:t>
      </w:r>
      <w:r w:rsidR="001C370D" w:rsidRPr="00286C24">
        <w:rPr>
          <w:rFonts w:cs="Arial"/>
          <w:sz w:val="20"/>
        </w:rPr>
        <w:t>ve více než třetině</w:t>
      </w:r>
      <w:r w:rsidRPr="00286C24">
        <w:rPr>
          <w:rFonts w:cs="Arial"/>
          <w:sz w:val="20"/>
        </w:rPr>
        <w:t xml:space="preserve"> půjčk</w:t>
      </w:r>
      <w:r w:rsidR="001C370D" w:rsidRPr="00286C24">
        <w:rPr>
          <w:rFonts w:cs="Arial"/>
          <w:sz w:val="20"/>
        </w:rPr>
        <w:t>y</w:t>
      </w:r>
      <w:r w:rsidRPr="00286C24">
        <w:rPr>
          <w:rFonts w:cs="Arial"/>
          <w:sz w:val="20"/>
        </w:rPr>
        <w:t xml:space="preserve"> do 10 000 Kč</w:t>
      </w:r>
      <w:r w:rsidR="001C370D" w:rsidRPr="00286C24">
        <w:rPr>
          <w:rFonts w:cs="Arial"/>
          <w:sz w:val="20"/>
        </w:rPr>
        <w:t xml:space="preserve"> (35 %)</w:t>
      </w:r>
      <w:r w:rsidRPr="00286C24">
        <w:rPr>
          <w:rFonts w:cs="Arial"/>
          <w:sz w:val="20"/>
        </w:rPr>
        <w:t xml:space="preserve">. </w:t>
      </w:r>
      <w:r w:rsidR="00811D3F">
        <w:rPr>
          <w:rFonts w:cs="Arial"/>
          <w:sz w:val="20"/>
        </w:rPr>
        <w:t xml:space="preserve">Na 6 % </w:t>
      </w:r>
      <w:r w:rsidR="00AC14E2">
        <w:rPr>
          <w:rFonts w:cs="Arial"/>
          <w:sz w:val="20"/>
        </w:rPr>
        <w:t xml:space="preserve">respondentů </w:t>
      </w:r>
      <w:r w:rsidR="00811D3F">
        <w:rPr>
          <w:rFonts w:cs="Arial"/>
          <w:sz w:val="20"/>
        </w:rPr>
        <w:t>by bylo ochotno si půjčit maximálně 50 000 Kč.</w:t>
      </w:r>
    </w:p>
    <w:p w14:paraId="3D659EF9" w14:textId="5231724B" w:rsidR="00EA394A" w:rsidRDefault="00EA394A" w:rsidP="004A2ED8">
      <w:pPr>
        <w:spacing w:after="120"/>
        <w:rPr>
          <w:rFonts w:cs="Arial"/>
          <w:sz w:val="20"/>
        </w:rPr>
      </w:pPr>
    </w:p>
    <w:p w14:paraId="5C053943" w14:textId="6891AD32" w:rsidR="00286C24" w:rsidRDefault="002C1423" w:rsidP="004A2ED8">
      <w:pPr>
        <w:spacing w:after="120"/>
        <w:rPr>
          <w:rFonts w:cs="Arial"/>
          <w:i/>
          <w:iCs/>
          <w:sz w:val="20"/>
        </w:rPr>
      </w:pPr>
      <w:r w:rsidRPr="00286C24">
        <w:rPr>
          <w:rFonts w:cs="Arial"/>
          <w:sz w:val="20"/>
        </w:rPr>
        <w:t>„</w:t>
      </w:r>
      <w:r w:rsidRPr="00286C24">
        <w:rPr>
          <w:rFonts w:cs="Arial"/>
          <w:i/>
          <w:iCs/>
          <w:sz w:val="20"/>
        </w:rPr>
        <w:t>Skutečnost, že si lidé půjčují</w:t>
      </w:r>
      <w:r w:rsidR="00286C24" w:rsidRPr="00286C24">
        <w:rPr>
          <w:rFonts w:cs="Arial"/>
          <w:i/>
          <w:iCs/>
          <w:sz w:val="20"/>
        </w:rPr>
        <w:t xml:space="preserve"> nižší částky, navíc </w:t>
      </w:r>
      <w:r w:rsidRPr="00286C24">
        <w:rPr>
          <w:rFonts w:cs="Arial"/>
          <w:i/>
          <w:iCs/>
          <w:sz w:val="20"/>
        </w:rPr>
        <w:t xml:space="preserve">na předměty </w:t>
      </w:r>
      <w:r w:rsidR="00811D3F">
        <w:rPr>
          <w:rFonts w:cs="Arial"/>
          <w:i/>
          <w:iCs/>
          <w:sz w:val="20"/>
        </w:rPr>
        <w:t>jako je spotřební elektronika nebo hračky</w:t>
      </w:r>
      <w:r w:rsidRPr="00286C24">
        <w:rPr>
          <w:rFonts w:cs="Arial"/>
          <w:i/>
          <w:iCs/>
          <w:sz w:val="20"/>
        </w:rPr>
        <w:t xml:space="preserve">, souvisí </w:t>
      </w:r>
      <w:r w:rsidR="00286C24" w:rsidRPr="00286C24">
        <w:rPr>
          <w:rFonts w:cs="Arial"/>
          <w:i/>
          <w:iCs/>
          <w:sz w:val="20"/>
        </w:rPr>
        <w:t xml:space="preserve">především s jejich </w:t>
      </w:r>
      <w:r w:rsidRPr="00286C24">
        <w:rPr>
          <w:rFonts w:cs="Arial"/>
          <w:i/>
          <w:iCs/>
          <w:sz w:val="20"/>
        </w:rPr>
        <w:t xml:space="preserve">impulzivním charakterem půjčování. </w:t>
      </w:r>
      <w:r w:rsidR="00286C24" w:rsidRPr="00286C24">
        <w:rPr>
          <w:rFonts w:cs="Arial"/>
          <w:i/>
          <w:iCs/>
          <w:sz w:val="20"/>
        </w:rPr>
        <w:t>V dnešní době jsou Češi více netrpěliví a nejsou příliš zvyklí si šetřit na konkrétní věc, jak tomu bývalo</w:t>
      </w:r>
      <w:r w:rsidR="00286C24">
        <w:rPr>
          <w:rFonts w:cs="Arial"/>
          <w:i/>
          <w:iCs/>
          <w:sz w:val="20"/>
        </w:rPr>
        <w:t>.</w:t>
      </w:r>
      <w:r w:rsidR="00286C24" w:rsidRPr="00286C24">
        <w:rPr>
          <w:rFonts w:cs="Arial"/>
          <w:i/>
          <w:iCs/>
          <w:sz w:val="20"/>
        </w:rPr>
        <w:t>“</w:t>
      </w:r>
      <w:r w:rsidR="00286C24">
        <w:rPr>
          <w:rFonts w:cs="Arial"/>
          <w:sz w:val="20"/>
        </w:rPr>
        <w:t xml:space="preserve"> komentuje trend Helena Brychová a </w:t>
      </w:r>
      <w:r w:rsidR="0007174C">
        <w:rPr>
          <w:rFonts w:cs="Arial"/>
          <w:sz w:val="20"/>
        </w:rPr>
        <w:t>dodává</w:t>
      </w:r>
      <w:r w:rsidR="00286C24">
        <w:rPr>
          <w:rFonts w:cs="Arial"/>
          <w:sz w:val="20"/>
        </w:rPr>
        <w:t>: „</w:t>
      </w:r>
      <w:r w:rsidR="00286C24" w:rsidRPr="00286C24">
        <w:rPr>
          <w:rFonts w:cs="Arial"/>
          <w:i/>
          <w:iCs/>
          <w:sz w:val="20"/>
        </w:rPr>
        <w:t xml:space="preserve">Hlavním důvodem je fakt, že mnozí neumí rozlišit, zda danou věc skutečně potřebují nebo </w:t>
      </w:r>
      <w:r w:rsidR="002060BF">
        <w:rPr>
          <w:rFonts w:cs="Arial"/>
          <w:i/>
          <w:iCs/>
          <w:sz w:val="20"/>
        </w:rPr>
        <w:t xml:space="preserve">ji </w:t>
      </w:r>
      <w:r w:rsidR="00286C24" w:rsidRPr="00286C24">
        <w:rPr>
          <w:rFonts w:cs="Arial"/>
          <w:i/>
          <w:iCs/>
          <w:sz w:val="20"/>
        </w:rPr>
        <w:t xml:space="preserve">jen chtějí. S tím samozřejmě souvisí také </w:t>
      </w:r>
      <w:r w:rsidR="002060BF">
        <w:rPr>
          <w:rFonts w:cs="Arial"/>
          <w:i/>
          <w:iCs/>
          <w:sz w:val="20"/>
        </w:rPr>
        <w:t>okolní vlivy vytvářející na jedince</w:t>
      </w:r>
      <w:r w:rsidR="00286C24" w:rsidRPr="00286C24">
        <w:rPr>
          <w:rFonts w:cs="Arial"/>
          <w:i/>
          <w:iCs/>
          <w:sz w:val="20"/>
        </w:rPr>
        <w:t xml:space="preserve"> tlak, který </w:t>
      </w:r>
      <w:r w:rsidR="00811D3F">
        <w:rPr>
          <w:rFonts w:cs="Arial"/>
          <w:i/>
          <w:iCs/>
          <w:sz w:val="20"/>
        </w:rPr>
        <w:t>často</w:t>
      </w:r>
      <w:r w:rsidR="00286C24" w:rsidRPr="00286C24">
        <w:rPr>
          <w:rFonts w:cs="Arial"/>
          <w:i/>
          <w:iCs/>
          <w:sz w:val="20"/>
        </w:rPr>
        <w:t xml:space="preserve"> vyvolává přesvědčení, že se bez dané věci </w:t>
      </w:r>
      <w:r w:rsidR="00811D3F">
        <w:rPr>
          <w:rFonts w:cs="Arial"/>
          <w:i/>
          <w:iCs/>
          <w:sz w:val="20"/>
        </w:rPr>
        <w:t xml:space="preserve">zkrátka </w:t>
      </w:r>
      <w:r w:rsidR="00286C24" w:rsidRPr="00286C24">
        <w:rPr>
          <w:rFonts w:cs="Arial"/>
          <w:i/>
          <w:iCs/>
          <w:sz w:val="20"/>
        </w:rPr>
        <w:t xml:space="preserve">neobejdou </w:t>
      </w:r>
      <w:r w:rsidR="002060BF">
        <w:rPr>
          <w:rFonts w:cs="Arial"/>
          <w:i/>
          <w:iCs/>
          <w:sz w:val="20"/>
        </w:rPr>
        <w:t xml:space="preserve">a proto, když ji má soused nebo je </w:t>
      </w:r>
      <w:r w:rsidR="00811D3F">
        <w:rPr>
          <w:rFonts w:cs="Arial"/>
          <w:i/>
          <w:iCs/>
          <w:sz w:val="20"/>
        </w:rPr>
        <w:t xml:space="preserve">jen </w:t>
      </w:r>
      <w:r w:rsidR="002060BF">
        <w:rPr>
          <w:rFonts w:cs="Arial"/>
          <w:i/>
          <w:iCs/>
          <w:sz w:val="20"/>
        </w:rPr>
        <w:t>v akci, ji musí</w:t>
      </w:r>
      <w:r w:rsidR="00811D3F">
        <w:rPr>
          <w:rFonts w:cs="Arial"/>
          <w:i/>
          <w:iCs/>
          <w:sz w:val="20"/>
        </w:rPr>
        <w:t xml:space="preserve"> zkrátka</w:t>
      </w:r>
      <w:r w:rsidR="002060BF">
        <w:rPr>
          <w:rFonts w:cs="Arial"/>
          <w:i/>
          <w:iCs/>
          <w:sz w:val="20"/>
        </w:rPr>
        <w:t xml:space="preserve"> mít</w:t>
      </w:r>
      <w:r w:rsidR="00AC14E2">
        <w:rPr>
          <w:rFonts w:cs="Arial"/>
          <w:i/>
          <w:iCs/>
          <w:sz w:val="20"/>
        </w:rPr>
        <w:t>, a to co nejdříve</w:t>
      </w:r>
      <w:r w:rsidR="002060BF">
        <w:rPr>
          <w:rFonts w:cs="Arial"/>
          <w:i/>
          <w:iCs/>
          <w:sz w:val="20"/>
        </w:rPr>
        <w:t>.“</w:t>
      </w:r>
    </w:p>
    <w:p w14:paraId="00DD4B7B" w14:textId="77777777" w:rsidR="004A2ED8" w:rsidRPr="004A2ED8" w:rsidRDefault="004A2ED8" w:rsidP="004A2ED8">
      <w:pPr>
        <w:spacing w:after="120"/>
        <w:rPr>
          <w:rFonts w:cs="Arial"/>
          <w:i/>
          <w:iCs/>
          <w:sz w:val="20"/>
        </w:rPr>
      </w:pPr>
    </w:p>
    <w:p w14:paraId="120CAF23" w14:textId="73EF2629" w:rsidR="006760B3" w:rsidRDefault="00465BAF" w:rsidP="004A2ED8">
      <w:pPr>
        <w:pStyle w:val="Standard"/>
        <w:spacing w:after="120"/>
        <w:rPr>
          <w:rFonts w:cs="Arial"/>
          <w:b/>
          <w:color w:val="007E79"/>
          <w:sz w:val="20"/>
        </w:rPr>
      </w:pPr>
      <w:r>
        <w:rPr>
          <w:rFonts w:cs="Arial"/>
          <w:b/>
          <w:color w:val="007E79"/>
          <w:sz w:val="20"/>
        </w:rPr>
        <w:t>Češi důvěřují bankám</w:t>
      </w:r>
    </w:p>
    <w:p w14:paraId="7145A4BA" w14:textId="101927CD" w:rsidR="00A83A1A" w:rsidRDefault="00A95296" w:rsidP="004A2ED8">
      <w:pPr>
        <w:pStyle w:val="Standard"/>
        <w:spacing w:after="120"/>
        <w:rPr>
          <w:rFonts w:cs="Arial"/>
          <w:i/>
          <w:iCs/>
          <w:kern w:val="0"/>
          <w:sz w:val="20"/>
          <w:lang w:eastAsia="cs-CZ" w:bidi="ar-SA"/>
        </w:rPr>
      </w:pPr>
      <w:r>
        <w:rPr>
          <w:rFonts w:cs="Arial"/>
          <w:kern w:val="0"/>
          <w:sz w:val="20"/>
          <w:lang w:eastAsia="cs-CZ" w:bidi="ar-SA"/>
        </w:rPr>
        <w:t>Bankovní sektor se dlouhodobě těší vysoké důvěře Čechů a s</w:t>
      </w:r>
      <w:r w:rsidR="006760B3">
        <w:rPr>
          <w:rFonts w:cs="Arial"/>
          <w:kern w:val="0"/>
          <w:sz w:val="20"/>
          <w:lang w:eastAsia="cs-CZ" w:bidi="ar-SA"/>
        </w:rPr>
        <w:t>polu s</w:t>
      </w:r>
      <w:r w:rsidR="001E7745">
        <w:rPr>
          <w:rFonts w:cs="Arial"/>
          <w:kern w:val="0"/>
          <w:sz w:val="20"/>
          <w:lang w:eastAsia="cs-CZ" w:bidi="ar-SA"/>
        </w:rPr>
        <w:t> </w:t>
      </w:r>
      <w:r w:rsidR="006760B3">
        <w:rPr>
          <w:rFonts w:cs="Arial"/>
          <w:kern w:val="0"/>
          <w:sz w:val="20"/>
          <w:lang w:eastAsia="cs-CZ" w:bidi="ar-SA"/>
        </w:rPr>
        <w:t>důvěrou</w:t>
      </w:r>
      <w:r w:rsidR="001E7745">
        <w:rPr>
          <w:rFonts w:cs="Arial"/>
          <w:kern w:val="0"/>
          <w:sz w:val="20"/>
          <w:lang w:eastAsia="cs-CZ" w:bidi="ar-SA"/>
        </w:rPr>
        <w:t xml:space="preserve"> dlouhodobě </w:t>
      </w:r>
      <w:r>
        <w:rPr>
          <w:rFonts w:cs="Arial"/>
          <w:kern w:val="0"/>
          <w:sz w:val="20"/>
          <w:lang w:eastAsia="cs-CZ" w:bidi="ar-SA"/>
        </w:rPr>
        <w:t>vzrůstá</w:t>
      </w:r>
      <w:r w:rsidR="006760B3">
        <w:rPr>
          <w:rFonts w:cs="Arial"/>
          <w:kern w:val="0"/>
          <w:sz w:val="20"/>
          <w:lang w:eastAsia="cs-CZ" w:bidi="ar-SA"/>
        </w:rPr>
        <w:t xml:space="preserve"> i míra spokojenosti klientů bank, dokazuje to také každoročně měřený </w:t>
      </w:r>
      <w:r w:rsidR="00A83A1A">
        <w:rPr>
          <w:rFonts w:cs="Arial"/>
          <w:kern w:val="0"/>
          <w:sz w:val="20"/>
          <w:lang w:eastAsia="cs-CZ" w:bidi="ar-SA"/>
        </w:rPr>
        <w:t>I</w:t>
      </w:r>
      <w:r w:rsidR="006760B3">
        <w:rPr>
          <w:rFonts w:cs="Arial"/>
          <w:kern w:val="0"/>
          <w:sz w:val="20"/>
          <w:lang w:eastAsia="cs-CZ" w:bidi="ar-SA"/>
        </w:rPr>
        <w:t>ndex spokojenosti</w:t>
      </w:r>
      <w:r w:rsidR="00A83A1A">
        <w:rPr>
          <w:rFonts w:cs="Arial"/>
          <w:kern w:val="0"/>
          <w:sz w:val="20"/>
          <w:lang w:eastAsia="cs-CZ" w:bidi="ar-SA"/>
        </w:rPr>
        <w:t xml:space="preserve"> ČBA, který letos dosáhl 85 %</w:t>
      </w:r>
      <w:r w:rsidR="006760B3">
        <w:rPr>
          <w:rFonts w:cs="Arial"/>
          <w:kern w:val="0"/>
          <w:sz w:val="20"/>
          <w:lang w:eastAsia="cs-CZ" w:bidi="ar-SA"/>
        </w:rPr>
        <w:t xml:space="preserve">. Není tak žádným překvapením, že by Češi </w:t>
      </w:r>
      <w:r w:rsidR="00064700">
        <w:rPr>
          <w:rFonts w:cs="Arial"/>
          <w:kern w:val="0"/>
          <w:sz w:val="20"/>
          <w:lang w:eastAsia="cs-CZ" w:bidi="ar-SA"/>
        </w:rPr>
        <w:t xml:space="preserve">i </w:t>
      </w:r>
      <w:r w:rsidR="006760B3">
        <w:rPr>
          <w:rFonts w:cs="Arial"/>
          <w:kern w:val="0"/>
          <w:sz w:val="20"/>
          <w:lang w:eastAsia="cs-CZ" w:bidi="ar-SA"/>
        </w:rPr>
        <w:t xml:space="preserve">v případě půjčky na vánoční dárky zamířili </w:t>
      </w:r>
      <w:r w:rsidR="007D477B">
        <w:rPr>
          <w:rFonts w:cs="Arial"/>
          <w:kern w:val="0"/>
          <w:sz w:val="20"/>
          <w:lang w:eastAsia="cs-CZ" w:bidi="ar-SA"/>
        </w:rPr>
        <w:t xml:space="preserve">právě </w:t>
      </w:r>
      <w:r w:rsidR="00B51004">
        <w:rPr>
          <w:rFonts w:cs="Arial"/>
          <w:kern w:val="0"/>
          <w:sz w:val="20"/>
          <w:lang w:eastAsia="cs-CZ" w:bidi="ar-SA"/>
        </w:rPr>
        <w:t xml:space="preserve">do banky (58 %). </w:t>
      </w:r>
      <w:r w:rsidR="00B51004" w:rsidRPr="003C4348">
        <w:rPr>
          <w:rFonts w:cs="Arial"/>
          <w:i/>
          <w:iCs/>
          <w:kern w:val="0"/>
          <w:sz w:val="20"/>
          <w:lang w:eastAsia="cs-CZ" w:bidi="ar-SA"/>
        </w:rPr>
        <w:t>„Klientská důvěra nás velmi těší, je</w:t>
      </w:r>
      <w:r w:rsidR="00BD1221">
        <w:rPr>
          <w:rFonts w:cs="Arial"/>
          <w:i/>
          <w:iCs/>
          <w:kern w:val="0"/>
          <w:sz w:val="20"/>
          <w:lang w:eastAsia="cs-CZ" w:bidi="ar-SA"/>
        </w:rPr>
        <w:t xml:space="preserve"> totiž</w:t>
      </w:r>
      <w:r w:rsidR="00B51004" w:rsidRPr="003C4348">
        <w:rPr>
          <w:rFonts w:cs="Arial"/>
          <w:i/>
          <w:iCs/>
          <w:kern w:val="0"/>
          <w:sz w:val="20"/>
          <w:lang w:eastAsia="cs-CZ" w:bidi="ar-SA"/>
        </w:rPr>
        <w:t xml:space="preserve"> výsledkem </w:t>
      </w:r>
      <w:r w:rsidR="00BD1221">
        <w:rPr>
          <w:rFonts w:cs="Arial"/>
          <w:i/>
          <w:iCs/>
          <w:kern w:val="0"/>
          <w:sz w:val="20"/>
          <w:lang w:eastAsia="cs-CZ" w:bidi="ar-SA"/>
        </w:rPr>
        <w:t xml:space="preserve">neustálého </w:t>
      </w:r>
      <w:r w:rsidR="00B51004" w:rsidRPr="003C4348">
        <w:rPr>
          <w:rFonts w:cs="Arial"/>
          <w:i/>
          <w:iCs/>
          <w:kern w:val="0"/>
          <w:sz w:val="20"/>
          <w:lang w:eastAsia="cs-CZ" w:bidi="ar-SA"/>
        </w:rPr>
        <w:t>zkvalitňování služeb</w:t>
      </w:r>
      <w:r w:rsidR="00A83A1A">
        <w:rPr>
          <w:rFonts w:cs="Arial"/>
          <w:i/>
          <w:iCs/>
          <w:kern w:val="0"/>
          <w:sz w:val="20"/>
          <w:lang w:eastAsia="cs-CZ" w:bidi="ar-SA"/>
        </w:rPr>
        <w:t xml:space="preserve">,“ </w:t>
      </w:r>
      <w:r w:rsidR="00A83A1A" w:rsidRPr="00A83A1A">
        <w:rPr>
          <w:rFonts w:cs="Arial"/>
          <w:kern w:val="0"/>
          <w:sz w:val="20"/>
          <w:lang w:eastAsia="cs-CZ" w:bidi="ar-SA"/>
        </w:rPr>
        <w:t>vyjadřuje se k tomuto tématu Pavel Štěpánek, výkonný ředitel ČBA.</w:t>
      </w:r>
    </w:p>
    <w:p w14:paraId="52F38F33" w14:textId="77777777" w:rsidR="00A83A1A" w:rsidRPr="009F70DE" w:rsidRDefault="00A83A1A" w:rsidP="00A83A1A">
      <w:pPr>
        <w:pStyle w:val="Standard"/>
        <w:spacing w:after="120"/>
        <w:rPr>
          <w:rFonts w:cs="Arial"/>
          <w:kern w:val="0"/>
          <w:sz w:val="20"/>
          <w:lang w:eastAsia="cs-CZ" w:bidi="ar-SA"/>
        </w:rPr>
      </w:pPr>
      <w:r>
        <w:rPr>
          <w:rFonts w:cs="Arial"/>
          <w:kern w:val="0"/>
          <w:sz w:val="20"/>
          <w:lang w:eastAsia="cs-CZ" w:bidi="ar-SA"/>
        </w:rPr>
        <w:t xml:space="preserve">Půjčku u jiné finanční společnosti by pak zvolilo 23 % Čechů, a to hned po půjčce u příbuzných. Na 13 % dotázaných by se obrátilo rovnou na prodejce zboží a 12 % by využilo P2P platformy jako např. Zonky, které jsou oblíbené zejména u mužů. Pokud si Češi půjčují jinde než v bance, je to především kvůli nižšímu úroku (46 %), jednoduchosti a rychlosti vyřízení půjčky (40 %) a nižším poplatkům (32 %). </w:t>
      </w:r>
    </w:p>
    <w:p w14:paraId="4C1F5177" w14:textId="15BCF8E8" w:rsidR="00A75ACA" w:rsidRPr="00A75ACA" w:rsidRDefault="00B51004" w:rsidP="004A2ED8">
      <w:pPr>
        <w:pStyle w:val="Standard"/>
        <w:spacing w:after="120"/>
        <w:rPr>
          <w:rFonts w:cs="Arial"/>
          <w:kern w:val="0"/>
          <w:sz w:val="20"/>
          <w:lang w:eastAsia="cs-CZ" w:bidi="ar-SA"/>
        </w:rPr>
      </w:pPr>
      <w:r w:rsidRPr="003C4348">
        <w:rPr>
          <w:rFonts w:cs="Arial"/>
          <w:i/>
          <w:iCs/>
          <w:kern w:val="0"/>
          <w:sz w:val="20"/>
          <w:lang w:eastAsia="cs-CZ" w:bidi="ar-SA"/>
        </w:rPr>
        <w:t>Je nutno dodat, že i když si plánujete půjčit</w:t>
      </w:r>
      <w:r w:rsidR="003C4348">
        <w:rPr>
          <w:rFonts w:cs="Arial"/>
          <w:i/>
          <w:iCs/>
          <w:kern w:val="0"/>
          <w:sz w:val="20"/>
          <w:lang w:eastAsia="cs-CZ" w:bidi="ar-SA"/>
        </w:rPr>
        <w:t xml:space="preserve"> ať už u banky nebo jiné finanční společnosti</w:t>
      </w:r>
      <w:r w:rsidR="007D477B">
        <w:rPr>
          <w:rFonts w:cs="Arial"/>
          <w:i/>
          <w:iCs/>
          <w:kern w:val="0"/>
          <w:sz w:val="20"/>
          <w:lang w:eastAsia="cs-CZ" w:bidi="ar-SA"/>
        </w:rPr>
        <w:t xml:space="preserve">, neznamená to, že vám půjčka bude automaticky poskytnuta. Banky i ostatní společnosti poskytující úvěr jsou </w:t>
      </w:r>
      <w:r w:rsidR="00BD1221">
        <w:rPr>
          <w:rFonts w:cs="Arial"/>
          <w:i/>
          <w:iCs/>
          <w:kern w:val="0"/>
          <w:sz w:val="20"/>
          <w:lang w:eastAsia="cs-CZ" w:bidi="ar-SA"/>
        </w:rPr>
        <w:t xml:space="preserve">totiž </w:t>
      </w:r>
      <w:r w:rsidR="007D477B">
        <w:rPr>
          <w:rFonts w:cs="Arial"/>
          <w:i/>
          <w:iCs/>
          <w:kern w:val="0"/>
          <w:sz w:val="20"/>
          <w:lang w:eastAsia="cs-CZ" w:bidi="ar-SA"/>
        </w:rPr>
        <w:t>povinny</w:t>
      </w:r>
      <w:r w:rsidR="00BD1221">
        <w:rPr>
          <w:rFonts w:cs="Arial"/>
          <w:i/>
          <w:iCs/>
          <w:kern w:val="0"/>
          <w:sz w:val="20"/>
          <w:lang w:eastAsia="cs-CZ" w:bidi="ar-SA"/>
        </w:rPr>
        <w:t xml:space="preserve"> prověřovat úvěruschopnost</w:t>
      </w:r>
      <w:r w:rsidR="001319FC">
        <w:rPr>
          <w:rFonts w:cs="Arial"/>
          <w:i/>
          <w:iCs/>
          <w:kern w:val="0"/>
          <w:sz w:val="20"/>
          <w:lang w:eastAsia="cs-CZ" w:bidi="ar-SA"/>
        </w:rPr>
        <w:t xml:space="preserve"> všech žadatelů o půjčku</w:t>
      </w:r>
      <w:r w:rsidR="00A83A1A">
        <w:rPr>
          <w:rFonts w:cs="Arial"/>
          <w:i/>
          <w:iCs/>
          <w:kern w:val="0"/>
          <w:sz w:val="20"/>
          <w:lang w:eastAsia="cs-CZ" w:bidi="ar-SA"/>
        </w:rPr>
        <w:t xml:space="preserve">. Odmítne-li vám banka </w:t>
      </w:r>
      <w:r w:rsidR="00444EC8">
        <w:rPr>
          <w:rFonts w:cs="Arial"/>
          <w:i/>
          <w:iCs/>
          <w:kern w:val="0"/>
          <w:sz w:val="20"/>
          <w:lang w:eastAsia="cs-CZ" w:bidi="ar-SA"/>
        </w:rPr>
        <w:t xml:space="preserve">či jiná finanční společnost </w:t>
      </w:r>
      <w:r w:rsidR="00A83A1A">
        <w:rPr>
          <w:rFonts w:cs="Arial"/>
          <w:i/>
          <w:iCs/>
          <w:kern w:val="0"/>
          <w:sz w:val="20"/>
          <w:lang w:eastAsia="cs-CZ" w:bidi="ar-SA"/>
        </w:rPr>
        <w:t xml:space="preserve">půjčit, má </w:t>
      </w:r>
      <w:r w:rsidR="00444EC8">
        <w:rPr>
          <w:rFonts w:cs="Arial"/>
          <w:i/>
          <w:iCs/>
          <w:kern w:val="0"/>
          <w:sz w:val="20"/>
          <w:lang w:eastAsia="cs-CZ" w:bidi="ar-SA"/>
        </w:rPr>
        <w:t>pravděpodobně důvodné pochybnosti o tom, zdali budete v budoucnu půjčku schopni splatit. Než si půjdete pro půjčku někam jinam, zvažte ještě jednou a důkladně, zdali půjčku opravdu potřebujete a zbytečně tím do budoucna neriskujete</w:t>
      </w:r>
      <w:r w:rsidR="00A75ACA">
        <w:rPr>
          <w:rFonts w:cs="Arial"/>
          <w:i/>
          <w:iCs/>
          <w:kern w:val="0"/>
          <w:sz w:val="20"/>
          <w:lang w:eastAsia="cs-CZ" w:bidi="ar-SA"/>
        </w:rPr>
        <w:t>,</w:t>
      </w:r>
      <w:r w:rsidR="00B82C78">
        <w:rPr>
          <w:rFonts w:cs="Arial"/>
          <w:i/>
          <w:iCs/>
          <w:kern w:val="0"/>
          <w:sz w:val="20"/>
          <w:lang w:eastAsia="cs-CZ" w:bidi="ar-SA"/>
        </w:rPr>
        <w:t>“</w:t>
      </w:r>
      <w:r w:rsidR="00A75ACA">
        <w:rPr>
          <w:rFonts w:cs="Arial"/>
          <w:i/>
          <w:iCs/>
          <w:kern w:val="0"/>
          <w:sz w:val="20"/>
          <w:lang w:eastAsia="cs-CZ" w:bidi="ar-SA"/>
        </w:rPr>
        <w:t xml:space="preserve"> </w:t>
      </w:r>
      <w:r w:rsidR="00A75ACA">
        <w:rPr>
          <w:rFonts w:cs="Arial"/>
          <w:kern w:val="0"/>
          <w:sz w:val="20"/>
          <w:lang w:eastAsia="cs-CZ" w:bidi="ar-SA"/>
        </w:rPr>
        <w:t>uzavírá Helena Brychová a připomíná, že</w:t>
      </w:r>
      <w:r w:rsidR="001319FC">
        <w:rPr>
          <w:rFonts w:cs="Arial"/>
          <w:kern w:val="0"/>
          <w:sz w:val="20"/>
          <w:lang w:eastAsia="cs-CZ" w:bidi="ar-SA"/>
        </w:rPr>
        <w:t xml:space="preserve"> rovněž</w:t>
      </w:r>
      <w:r w:rsidR="00A75ACA">
        <w:rPr>
          <w:rFonts w:cs="Arial"/>
          <w:kern w:val="0"/>
          <w:sz w:val="20"/>
          <w:lang w:eastAsia="cs-CZ" w:bidi="ar-SA"/>
        </w:rPr>
        <w:t xml:space="preserve"> každý žadatel o půjčku by si měl nabídky půjček </w:t>
      </w:r>
      <w:r w:rsidR="00751C0A">
        <w:rPr>
          <w:rFonts w:cs="Arial"/>
          <w:kern w:val="0"/>
          <w:sz w:val="20"/>
          <w:lang w:eastAsia="cs-CZ" w:bidi="ar-SA"/>
        </w:rPr>
        <w:t>porovnávat</w:t>
      </w:r>
      <w:r w:rsidR="00930F86">
        <w:rPr>
          <w:rFonts w:cs="Arial"/>
          <w:kern w:val="0"/>
          <w:sz w:val="20"/>
          <w:lang w:eastAsia="cs-CZ" w:bidi="ar-SA"/>
        </w:rPr>
        <w:t xml:space="preserve">, a to nejen podle výše úroků, </w:t>
      </w:r>
      <w:r w:rsidR="001319FC">
        <w:rPr>
          <w:rFonts w:cs="Arial"/>
          <w:kern w:val="0"/>
          <w:sz w:val="20"/>
          <w:lang w:eastAsia="cs-CZ" w:bidi="ar-SA"/>
        </w:rPr>
        <w:t xml:space="preserve">neboť </w:t>
      </w:r>
      <w:r w:rsidR="00930F86">
        <w:rPr>
          <w:rFonts w:cs="Arial"/>
          <w:kern w:val="0"/>
          <w:sz w:val="20"/>
          <w:lang w:eastAsia="cs-CZ" w:bidi="ar-SA"/>
        </w:rPr>
        <w:t xml:space="preserve">nižší úrok </w:t>
      </w:r>
      <w:r w:rsidR="001319FC">
        <w:rPr>
          <w:rFonts w:cs="Arial"/>
          <w:kern w:val="0"/>
          <w:sz w:val="20"/>
          <w:lang w:eastAsia="cs-CZ" w:bidi="ar-SA"/>
        </w:rPr>
        <w:t>ještě</w:t>
      </w:r>
      <w:r w:rsidR="00930F86">
        <w:rPr>
          <w:rFonts w:cs="Arial"/>
          <w:kern w:val="0"/>
          <w:sz w:val="20"/>
          <w:lang w:eastAsia="cs-CZ" w:bidi="ar-SA"/>
        </w:rPr>
        <w:t xml:space="preserve"> nemusí znamenat výhodnější půjčku.</w:t>
      </w:r>
      <w:r w:rsidR="00A75ACA">
        <w:rPr>
          <w:rFonts w:cs="Arial"/>
          <w:kern w:val="0"/>
          <w:sz w:val="20"/>
          <w:lang w:eastAsia="cs-CZ" w:bidi="ar-SA"/>
        </w:rPr>
        <w:t xml:space="preserve"> </w:t>
      </w:r>
    </w:p>
    <w:p w14:paraId="558FD057" w14:textId="77777777" w:rsidR="00A75ACA" w:rsidRDefault="00A75ACA" w:rsidP="004A2ED8">
      <w:pPr>
        <w:pStyle w:val="Standard"/>
        <w:spacing w:after="120"/>
        <w:rPr>
          <w:rFonts w:cs="Arial"/>
          <w:i/>
          <w:iCs/>
          <w:kern w:val="0"/>
          <w:sz w:val="20"/>
          <w:lang w:eastAsia="cs-CZ" w:bidi="ar-SA"/>
        </w:rPr>
      </w:pPr>
    </w:p>
    <w:p w14:paraId="6007725E" w14:textId="1E3E0312" w:rsidR="009027F4" w:rsidRDefault="007D477B" w:rsidP="0068513F">
      <w:pPr>
        <w:pStyle w:val="Standard"/>
        <w:spacing w:after="120"/>
        <w:jc w:val="center"/>
        <w:rPr>
          <w:rFonts w:cs="Arial"/>
          <w:b/>
          <w:color w:val="007E79"/>
          <w:sz w:val="20"/>
          <w:szCs w:val="22"/>
        </w:rPr>
      </w:pPr>
      <w:r w:rsidRPr="007D477B">
        <w:rPr>
          <w:rFonts w:cs="Arial"/>
          <w:b/>
          <w:noProof/>
          <w:color w:val="007E79"/>
          <w:sz w:val="20"/>
          <w:szCs w:val="22"/>
        </w:rPr>
        <w:lastRenderedPageBreak/>
        <w:drawing>
          <wp:inline distT="0" distB="0" distL="0" distR="0" wp14:anchorId="0129BEF6" wp14:editId="4A23D81B">
            <wp:extent cx="6051550" cy="2197100"/>
            <wp:effectExtent l="0" t="0" r="6350" b="1270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AB8FE4D6-27C8-4CB0-9861-9F142A5DB1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9EBF3B" w14:textId="77777777" w:rsidR="00A75ACA" w:rsidRDefault="00A75ACA" w:rsidP="008A22A1">
      <w:pPr>
        <w:pStyle w:val="Standard"/>
        <w:spacing w:after="120"/>
        <w:rPr>
          <w:rFonts w:cs="Arial"/>
          <w:kern w:val="0"/>
          <w:sz w:val="20"/>
          <w:lang w:eastAsia="cs-CZ" w:bidi="ar-SA"/>
        </w:rPr>
      </w:pPr>
    </w:p>
    <w:p w14:paraId="174FED24" w14:textId="03849372" w:rsidR="007D477B" w:rsidRPr="008A22A1" w:rsidRDefault="00E93357" w:rsidP="008A22A1">
      <w:pPr>
        <w:pStyle w:val="Standard"/>
        <w:spacing w:after="120"/>
        <w:rPr>
          <w:rFonts w:cs="Arial"/>
          <w:b/>
          <w:color w:val="007E79"/>
          <w:sz w:val="20"/>
          <w:szCs w:val="22"/>
        </w:rPr>
      </w:pPr>
      <w:r w:rsidRPr="00B56FE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6D84EB8D">
                <wp:simplePos x="0" y="0"/>
                <wp:positionH relativeFrom="margin">
                  <wp:posOffset>4241165</wp:posOffset>
                </wp:positionH>
                <wp:positionV relativeFrom="paragraph">
                  <wp:posOffset>1743075</wp:posOffset>
                </wp:positionV>
                <wp:extent cx="2384425" cy="1924050"/>
                <wp:effectExtent l="0" t="0" r="0" b="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192405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044002" w:rsidRPr="00A55AFA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55AFA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Další informace </w:t>
                            </w:r>
                          </w:p>
                          <w:p w14:paraId="187194D7" w14:textId="77777777" w:rsidR="00044002" w:rsidRPr="00A55AFA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55AFA">
                              <w:rPr>
                                <w:rFonts w:cs="Arial"/>
                                <w:b/>
                                <w:sz w:val="22"/>
                              </w:rPr>
                              <w:t>obdržíte na adrese:</w:t>
                            </w:r>
                          </w:p>
                          <w:p w14:paraId="5867C1DD" w14:textId="77777777" w:rsidR="00044002" w:rsidRPr="00A55AFA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1F85193F" w14:textId="77777777" w:rsidR="00044002" w:rsidRPr="00A55AFA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 w:val="20"/>
                              </w:rPr>
                            </w:pPr>
                            <w:r w:rsidRPr="00A55AFA">
                              <w:rPr>
                                <w:rFonts w:cs="Arial"/>
                                <w:noProof/>
                                <w:sz w:val="20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044002" w:rsidRPr="00A55AFA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A55AFA">
                              <w:rPr>
                                <w:rFonts w:cs="Arial"/>
                                <w:noProof/>
                                <w:sz w:val="20"/>
                              </w:rPr>
                              <w:t>m</w:t>
                            </w:r>
                            <w:r w:rsidRPr="00A55AFA">
                              <w:rPr>
                                <w:rFonts w:cs="Arial"/>
                                <w:sz w:val="20"/>
                              </w:rPr>
                              <w:t>anažerka PR a komunikace ČBA</w:t>
                            </w:r>
                          </w:p>
                          <w:p w14:paraId="69EB82FC" w14:textId="77777777" w:rsidR="00044002" w:rsidRPr="00A55AFA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A55AFA">
                              <w:rPr>
                                <w:rFonts w:cs="Arial"/>
                                <w:sz w:val="20"/>
                              </w:rPr>
                              <w:t>petraskova@czech-ba.cz</w:t>
                            </w:r>
                          </w:p>
                          <w:p w14:paraId="0B0CE061" w14:textId="77777777" w:rsidR="00044002" w:rsidRPr="00A55AFA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A55AFA">
                              <w:rPr>
                                <w:rFonts w:cs="Arial"/>
                                <w:sz w:val="20"/>
                              </w:rPr>
                              <w:t>tel: + 420 733 130 282</w:t>
                            </w:r>
                          </w:p>
                          <w:p w14:paraId="0808B31F" w14:textId="77777777" w:rsidR="00044002" w:rsidRDefault="00044002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7" style="position:absolute;left:0;text-align:left;margin-left:333.95pt;margin-top:137.25pt;width:187.75pt;height:15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" fillcolor="#007e79" stroked="f" strokeweight="1pt">
                <v:fill opacity="32639f"/>
                <v:textbox inset="3mm,3mm,3mm,3mm">
                  <w:txbxContent>
                    <w:p w14:paraId="7AC95292" w14:textId="77777777" w:rsidR="00044002" w:rsidRPr="00A55AFA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2"/>
                        </w:rPr>
                      </w:pPr>
                      <w:r w:rsidRPr="00A55AFA">
                        <w:rPr>
                          <w:rFonts w:cs="Arial"/>
                          <w:b/>
                          <w:sz w:val="22"/>
                        </w:rPr>
                        <w:t xml:space="preserve">Další informace </w:t>
                      </w:r>
                    </w:p>
                    <w:p w14:paraId="187194D7" w14:textId="77777777" w:rsidR="00044002" w:rsidRPr="00A55AFA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2"/>
                        </w:rPr>
                      </w:pPr>
                      <w:r w:rsidRPr="00A55AFA">
                        <w:rPr>
                          <w:rFonts w:cs="Arial"/>
                          <w:b/>
                          <w:sz w:val="22"/>
                        </w:rPr>
                        <w:t>obdržíte na adrese:</w:t>
                      </w:r>
                    </w:p>
                    <w:p w14:paraId="5867C1DD" w14:textId="77777777" w:rsidR="00044002" w:rsidRPr="00A55AFA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1F85193F" w14:textId="77777777" w:rsidR="00044002" w:rsidRPr="00A55AFA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 w:val="20"/>
                        </w:rPr>
                      </w:pPr>
                      <w:r w:rsidRPr="00A55AFA">
                        <w:rPr>
                          <w:rFonts w:cs="Arial"/>
                          <w:noProof/>
                          <w:sz w:val="20"/>
                        </w:rPr>
                        <w:t xml:space="preserve">Monika Petrásková, </w:t>
                      </w:r>
                    </w:p>
                    <w:p w14:paraId="5026572F" w14:textId="77777777" w:rsidR="00044002" w:rsidRPr="00A55AFA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A55AFA">
                        <w:rPr>
                          <w:rFonts w:cs="Arial"/>
                          <w:noProof/>
                          <w:sz w:val="20"/>
                        </w:rPr>
                        <w:t>m</w:t>
                      </w:r>
                      <w:r w:rsidRPr="00A55AFA">
                        <w:rPr>
                          <w:rFonts w:cs="Arial"/>
                          <w:sz w:val="20"/>
                        </w:rPr>
                        <w:t>anažerka PR a komunikace ČBA</w:t>
                      </w:r>
                    </w:p>
                    <w:p w14:paraId="69EB82FC" w14:textId="77777777" w:rsidR="00044002" w:rsidRPr="00A55AFA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A55AFA">
                        <w:rPr>
                          <w:rFonts w:cs="Arial"/>
                          <w:sz w:val="20"/>
                        </w:rPr>
                        <w:t>petraskova@czech-ba.cz</w:t>
                      </w:r>
                    </w:p>
                    <w:p w14:paraId="0B0CE061" w14:textId="77777777" w:rsidR="00044002" w:rsidRPr="00A55AFA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A55AFA">
                        <w:rPr>
                          <w:rFonts w:cs="Arial"/>
                          <w:sz w:val="20"/>
                        </w:rPr>
                        <w:t>tel: + 420 733 130 282</w:t>
                      </w:r>
                    </w:p>
                    <w:p w14:paraId="0808B31F" w14:textId="77777777" w:rsidR="00044002" w:rsidRDefault="00044002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6FE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789EBABB">
                <wp:simplePos x="0" y="0"/>
                <wp:positionH relativeFrom="margin">
                  <wp:posOffset>-149860</wp:posOffset>
                </wp:positionH>
                <wp:positionV relativeFrom="paragraph">
                  <wp:posOffset>1733550</wp:posOffset>
                </wp:positionV>
                <wp:extent cx="4337050" cy="1943100"/>
                <wp:effectExtent l="0" t="0" r="6350" b="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044002" w:rsidRPr="00A55AFA" w:rsidRDefault="00044002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55AFA">
                              <w:rPr>
                                <w:rFonts w:cs="Arial"/>
                                <w:b/>
                                <w:sz w:val="22"/>
                              </w:rPr>
                              <w:t>O České bankovní asociaci</w:t>
                            </w:r>
                          </w:p>
                          <w:p w14:paraId="51BDEFCD" w14:textId="77777777" w:rsidR="00044002" w:rsidRPr="00A55AFA" w:rsidRDefault="00044002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A55AFA">
                              <w:rPr>
                                <w:rFonts w:cs="Arial"/>
                                <w:sz w:val="20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A55AFA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A55AFA">
                              <w:rPr>
                                <w:rFonts w:cs="Arial"/>
                                <w:sz w:val="20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A55AFA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A55AFA">
                              <w:rPr>
                                <w:rFonts w:cs="Arial"/>
                                <w:sz w:val="20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8" style="position:absolute;left:0;text-align:left;margin-left:-11.8pt;margin-top:136.5pt;width:341.5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" fillcolor="#bfbfbf [2412]" stroked="f" strokeweight="1pt">
                <v:textbox inset="3mm,3mm,3mm,3mm">
                  <w:txbxContent>
                    <w:p w14:paraId="4C1160DE" w14:textId="77777777" w:rsidR="00044002" w:rsidRPr="00A55AFA" w:rsidRDefault="00044002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2"/>
                        </w:rPr>
                      </w:pPr>
                      <w:r w:rsidRPr="00A55AFA">
                        <w:rPr>
                          <w:rFonts w:cs="Arial"/>
                          <w:b/>
                          <w:sz w:val="22"/>
                        </w:rPr>
                        <w:t>O České bankovní asociaci</w:t>
                      </w:r>
                    </w:p>
                    <w:p w14:paraId="51BDEFCD" w14:textId="77777777" w:rsidR="00044002" w:rsidRPr="00A55AFA" w:rsidRDefault="00044002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A55AFA">
                        <w:rPr>
                          <w:rFonts w:cs="Arial"/>
                          <w:sz w:val="20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A55AFA">
                        <w:rPr>
                          <w:rFonts w:cs="Arial"/>
                          <w:i/>
                          <w:sz w:val="22"/>
                          <w:szCs w:val="22"/>
                        </w:rPr>
                        <w:t> </w:t>
                      </w:r>
                      <w:r w:rsidRPr="00A55AFA">
                        <w:rPr>
                          <w:rFonts w:cs="Arial"/>
                          <w:sz w:val="20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A55AFA">
                        <w:rPr>
                          <w:rFonts w:cs="Arial"/>
                          <w:i/>
                          <w:sz w:val="22"/>
                          <w:szCs w:val="22"/>
                        </w:rPr>
                        <w:t> </w:t>
                      </w:r>
                      <w:r w:rsidRPr="00A55AFA">
                        <w:rPr>
                          <w:rFonts w:cs="Arial"/>
                          <w:sz w:val="20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8F7" w:rsidRPr="00B56FE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4619C" wp14:editId="72A41D4C">
                <wp:simplePos x="0" y="0"/>
                <wp:positionH relativeFrom="margin">
                  <wp:posOffset>-159385</wp:posOffset>
                </wp:positionH>
                <wp:positionV relativeFrom="paragraph">
                  <wp:posOffset>371475</wp:posOffset>
                </wp:positionV>
                <wp:extent cx="6769100" cy="1304925"/>
                <wp:effectExtent l="0" t="0" r="0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1508A" w14:textId="77777777" w:rsidR="000F7E88" w:rsidRPr="00A55AFA" w:rsidRDefault="000F7E88" w:rsidP="000F7E88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55AFA">
                              <w:rPr>
                                <w:rFonts w:cs="Arial"/>
                                <w:b/>
                                <w:sz w:val="22"/>
                              </w:rPr>
                              <w:t>O České bankovní asociaci</w:t>
                            </w:r>
                          </w:p>
                          <w:p w14:paraId="0EEBABFB" w14:textId="1C89610D" w:rsidR="000F7E88" w:rsidRPr="00E93357" w:rsidRDefault="000F7E88" w:rsidP="00E93357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E93357">
                              <w:rPr>
                                <w:rFonts w:cs="Arial"/>
                                <w:szCs w:val="18"/>
                              </w:rPr>
                              <w:t>On-line průzkum zaměřený na zkoumání postojů Čechů na vánoční půjčky probíhal v listopadu 2019 na reprezentativním vzorku 1046 respondentů ve věku 18–68 let napříč Českou republikou.</w:t>
                            </w:r>
                          </w:p>
                          <w:p w14:paraId="33436C37" w14:textId="08F1BCE1" w:rsidR="006F1714" w:rsidRPr="00E93357" w:rsidRDefault="006F1714" w:rsidP="00E93357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left"/>
                              <w:rPr>
                                <w:szCs w:val="18"/>
                              </w:rPr>
                            </w:pPr>
                            <w:r w:rsidRPr="00E93357">
                              <w:rPr>
                                <w:rFonts w:cs="Arial"/>
                                <w:szCs w:val="18"/>
                              </w:rPr>
                              <w:t xml:space="preserve">Průzkum rizikového zadlužování Čechů proběhl v únoru roku 2019 prostřednictvím agentury SC&amp;C. Více zde: </w:t>
                            </w:r>
                            <w:hyperlink r:id="rId12" w:history="1">
                              <w:r w:rsidRPr="00E93357">
                                <w:rPr>
                                  <w:rStyle w:val="Hypertextovodkaz"/>
                                  <w:szCs w:val="18"/>
                                </w:rPr>
                                <w:t>https://czech-ba.cz/nakupovani-cechu-na-uver-2018</w:t>
                              </w:r>
                            </w:hyperlink>
                          </w:p>
                          <w:p w14:paraId="2CE944AC" w14:textId="732A353E" w:rsidR="004338F7" w:rsidRPr="00E93357" w:rsidRDefault="004338F7" w:rsidP="00E93357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E93357">
                              <w:rPr>
                                <w:szCs w:val="18"/>
                              </w:rPr>
                              <w:t xml:space="preserve">Průzkum spokojenosti s bankou (Customer Satisfaction index) proběhl </w:t>
                            </w:r>
                            <w:r w:rsidR="00E93357" w:rsidRPr="00E93357">
                              <w:rPr>
                                <w:szCs w:val="18"/>
                              </w:rPr>
                              <w:t xml:space="preserve">v únoru 2019. Více zde: </w:t>
                            </w:r>
                            <w:hyperlink r:id="rId13" w:history="1">
                              <w:r w:rsidR="00E93357" w:rsidRPr="00E93357">
                                <w:rPr>
                                  <w:rStyle w:val="Hypertextovodkaz"/>
                                  <w:szCs w:val="18"/>
                                </w:rPr>
                                <w:t>https://czech-ba.cz/image-bankovniho-sektoru-2019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4619C" id="Obdélník 2" o:spid="_x0000_s1029" style="position:absolute;left:0;text-align:left;margin-left:-12.55pt;margin-top:29.25pt;width:533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" fillcolor="#bfbfbf [2412]" stroked="f" strokeweight="1pt">
                <v:textbox inset="3mm,3mm,3mm,3mm">
                  <w:txbxContent>
                    <w:p w14:paraId="5031508A" w14:textId="77777777" w:rsidR="000F7E88" w:rsidRPr="00A55AFA" w:rsidRDefault="000F7E88" w:rsidP="000F7E88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2"/>
                        </w:rPr>
                      </w:pPr>
                      <w:r w:rsidRPr="00A55AFA">
                        <w:rPr>
                          <w:rFonts w:cs="Arial"/>
                          <w:b/>
                          <w:sz w:val="22"/>
                        </w:rPr>
                        <w:t>O České bankovní asociaci</w:t>
                      </w:r>
                    </w:p>
                    <w:p w14:paraId="0EEBABFB" w14:textId="1C89610D" w:rsidR="000F7E88" w:rsidRPr="00E93357" w:rsidRDefault="000F7E88" w:rsidP="00E93357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E93357">
                        <w:rPr>
                          <w:rFonts w:cs="Arial"/>
                          <w:szCs w:val="18"/>
                        </w:rPr>
                        <w:t>On-line průzkum zaměřený na zkoumání postojů Čechů na vánoční půjčky probíhal v listopadu 2019 na reprezentativním vzorku 1046 respondentů ve věku 18–68 let napříč Českou republikou.</w:t>
                      </w:r>
                    </w:p>
                    <w:p w14:paraId="33436C37" w14:textId="08F1BCE1" w:rsidR="006F1714" w:rsidRPr="00E93357" w:rsidRDefault="006F1714" w:rsidP="00E93357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jc w:val="left"/>
                        <w:rPr>
                          <w:szCs w:val="18"/>
                        </w:rPr>
                      </w:pPr>
                      <w:r w:rsidRPr="00E93357">
                        <w:rPr>
                          <w:rFonts w:cs="Arial"/>
                          <w:szCs w:val="18"/>
                        </w:rPr>
                        <w:t xml:space="preserve">Průzkum rizikového zadlužování Čechů proběhl v únoru roku 2019 prostřednictvím agentury SC&amp;C. Více zde: </w:t>
                      </w:r>
                      <w:hyperlink r:id="rId14" w:history="1">
                        <w:r w:rsidRPr="00E93357">
                          <w:rPr>
                            <w:rStyle w:val="Hypertextovodkaz"/>
                            <w:szCs w:val="18"/>
                          </w:rPr>
                          <w:t>https://czech-ba.cz/nakupovani-cechu-na-uver-2018</w:t>
                        </w:r>
                      </w:hyperlink>
                    </w:p>
                    <w:p w14:paraId="2CE944AC" w14:textId="732A353E" w:rsidR="004338F7" w:rsidRPr="00E93357" w:rsidRDefault="004338F7" w:rsidP="00E93357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E93357">
                        <w:rPr>
                          <w:szCs w:val="18"/>
                        </w:rPr>
                        <w:t xml:space="preserve">Průzkum spokojenosti s bankou (Customer Satisfaction index) proběhl </w:t>
                      </w:r>
                      <w:r w:rsidR="00E93357" w:rsidRPr="00E93357">
                        <w:rPr>
                          <w:szCs w:val="18"/>
                        </w:rPr>
                        <w:t xml:space="preserve">v únoru 2019. Více zde: </w:t>
                      </w:r>
                      <w:hyperlink r:id="rId15" w:history="1">
                        <w:r w:rsidR="00E93357" w:rsidRPr="00E93357">
                          <w:rPr>
                            <w:rStyle w:val="Hypertextovodkaz"/>
                            <w:szCs w:val="18"/>
                          </w:rPr>
                          <w:t>https://czech-ba.cz/image-bankovniho-sektoru-2019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D477B" w:rsidRPr="008A22A1" w:rsidSect="005161D9">
      <w:headerReference w:type="default" r:id="rId16"/>
      <w:footerReference w:type="default" r:id="rId17"/>
      <w:pgSz w:w="11906" w:h="16838"/>
      <w:pgMar w:top="2410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C0D7" w14:textId="77777777" w:rsidR="00D14457" w:rsidRDefault="00D14457" w:rsidP="00F573F1">
      <w:r>
        <w:separator/>
      </w:r>
    </w:p>
  </w:endnote>
  <w:endnote w:type="continuationSeparator" w:id="0">
    <w:p w14:paraId="251B0F2C" w14:textId="77777777" w:rsidR="00D14457" w:rsidRDefault="00D1445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14:paraId="13CE44BD" w14:textId="06A5A47E" w:rsidR="00FB4A1C" w:rsidRPr="00FB4A1C" w:rsidRDefault="00FB4A1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2C1423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BBA4" w14:textId="77777777" w:rsidR="00D14457" w:rsidRDefault="00D14457" w:rsidP="00F573F1">
      <w:r>
        <w:separator/>
      </w:r>
    </w:p>
  </w:footnote>
  <w:footnote w:type="continuationSeparator" w:id="0">
    <w:p w14:paraId="176C553D" w14:textId="77777777" w:rsidR="00D14457" w:rsidRDefault="00D1445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75B"/>
    <w:multiLevelType w:val="hybridMultilevel"/>
    <w:tmpl w:val="244025D4"/>
    <w:lvl w:ilvl="0" w:tplc="B9383CB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1D5"/>
    <w:multiLevelType w:val="hybridMultilevel"/>
    <w:tmpl w:val="DEE6B8D0"/>
    <w:lvl w:ilvl="0" w:tplc="E1AAB0E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37F"/>
    <w:multiLevelType w:val="hybridMultilevel"/>
    <w:tmpl w:val="57CCAD8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1E50"/>
    <w:multiLevelType w:val="hybridMultilevel"/>
    <w:tmpl w:val="73723F5E"/>
    <w:lvl w:ilvl="0" w:tplc="7242DA1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869E9"/>
    <w:multiLevelType w:val="hybridMultilevel"/>
    <w:tmpl w:val="E45E6B58"/>
    <w:lvl w:ilvl="0" w:tplc="67C676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C502B"/>
    <w:multiLevelType w:val="hybridMultilevel"/>
    <w:tmpl w:val="A560E56E"/>
    <w:lvl w:ilvl="0" w:tplc="01C8941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10695"/>
    <w:rsid w:val="00044002"/>
    <w:rsid w:val="00046227"/>
    <w:rsid w:val="000527EA"/>
    <w:rsid w:val="00057915"/>
    <w:rsid w:val="00064700"/>
    <w:rsid w:val="0007174C"/>
    <w:rsid w:val="0007445A"/>
    <w:rsid w:val="00074EFE"/>
    <w:rsid w:val="000A3C73"/>
    <w:rsid w:val="000B0048"/>
    <w:rsid w:val="000B06F9"/>
    <w:rsid w:val="000D5D2B"/>
    <w:rsid w:val="000E11C0"/>
    <w:rsid w:val="000E563F"/>
    <w:rsid w:val="000E6751"/>
    <w:rsid w:val="000F22C0"/>
    <w:rsid w:val="000F7E88"/>
    <w:rsid w:val="00102017"/>
    <w:rsid w:val="001130AA"/>
    <w:rsid w:val="0011443F"/>
    <w:rsid w:val="001319FC"/>
    <w:rsid w:val="00132AD7"/>
    <w:rsid w:val="00146F22"/>
    <w:rsid w:val="00146F46"/>
    <w:rsid w:val="001636B1"/>
    <w:rsid w:val="00171CA3"/>
    <w:rsid w:val="00174791"/>
    <w:rsid w:val="00186D65"/>
    <w:rsid w:val="00195C6D"/>
    <w:rsid w:val="001A5459"/>
    <w:rsid w:val="001C370D"/>
    <w:rsid w:val="001C7F88"/>
    <w:rsid w:val="001D45B5"/>
    <w:rsid w:val="001D5BB9"/>
    <w:rsid w:val="001E15FD"/>
    <w:rsid w:val="001E200B"/>
    <w:rsid w:val="001E27B8"/>
    <w:rsid w:val="001E6F5D"/>
    <w:rsid w:val="001E7745"/>
    <w:rsid w:val="002060BF"/>
    <w:rsid w:val="00212851"/>
    <w:rsid w:val="00216583"/>
    <w:rsid w:val="002168B1"/>
    <w:rsid w:val="00224655"/>
    <w:rsid w:val="00231B47"/>
    <w:rsid w:val="00240002"/>
    <w:rsid w:val="00244923"/>
    <w:rsid w:val="00260E89"/>
    <w:rsid w:val="0026202F"/>
    <w:rsid w:val="002677F6"/>
    <w:rsid w:val="00267ACA"/>
    <w:rsid w:val="0027022B"/>
    <w:rsid w:val="0027559C"/>
    <w:rsid w:val="00286C24"/>
    <w:rsid w:val="0029385B"/>
    <w:rsid w:val="002A31A1"/>
    <w:rsid w:val="002B24B9"/>
    <w:rsid w:val="002C1423"/>
    <w:rsid w:val="002C1E92"/>
    <w:rsid w:val="002D0747"/>
    <w:rsid w:val="002D1376"/>
    <w:rsid w:val="002D49FB"/>
    <w:rsid w:val="002F477C"/>
    <w:rsid w:val="00305165"/>
    <w:rsid w:val="00327407"/>
    <w:rsid w:val="00335294"/>
    <w:rsid w:val="003508FE"/>
    <w:rsid w:val="00370F35"/>
    <w:rsid w:val="00376F07"/>
    <w:rsid w:val="0038137E"/>
    <w:rsid w:val="00391FA6"/>
    <w:rsid w:val="00393B3E"/>
    <w:rsid w:val="003952ED"/>
    <w:rsid w:val="003A6278"/>
    <w:rsid w:val="003A7DB5"/>
    <w:rsid w:val="003B0705"/>
    <w:rsid w:val="003C3D7F"/>
    <w:rsid w:val="003C4348"/>
    <w:rsid w:val="003D224C"/>
    <w:rsid w:val="003D270D"/>
    <w:rsid w:val="003D47B9"/>
    <w:rsid w:val="003D6742"/>
    <w:rsid w:val="003E3DCB"/>
    <w:rsid w:val="003E7F41"/>
    <w:rsid w:val="003F1CB9"/>
    <w:rsid w:val="003F1EE4"/>
    <w:rsid w:val="003F7F31"/>
    <w:rsid w:val="00403E88"/>
    <w:rsid w:val="0040459A"/>
    <w:rsid w:val="00415D0F"/>
    <w:rsid w:val="004221B2"/>
    <w:rsid w:val="00427F81"/>
    <w:rsid w:val="004338F7"/>
    <w:rsid w:val="00437589"/>
    <w:rsid w:val="004416E9"/>
    <w:rsid w:val="00444EC8"/>
    <w:rsid w:val="004478C7"/>
    <w:rsid w:val="00463CF9"/>
    <w:rsid w:val="00465BAF"/>
    <w:rsid w:val="0046651A"/>
    <w:rsid w:val="0046741A"/>
    <w:rsid w:val="00480247"/>
    <w:rsid w:val="00480CEB"/>
    <w:rsid w:val="00480F50"/>
    <w:rsid w:val="004879BE"/>
    <w:rsid w:val="00487CEA"/>
    <w:rsid w:val="004905D2"/>
    <w:rsid w:val="00492636"/>
    <w:rsid w:val="004A1724"/>
    <w:rsid w:val="004A2ED8"/>
    <w:rsid w:val="004A3B58"/>
    <w:rsid w:val="004A6CE0"/>
    <w:rsid w:val="004D2882"/>
    <w:rsid w:val="004D2906"/>
    <w:rsid w:val="004D6E3C"/>
    <w:rsid w:val="004D6FA1"/>
    <w:rsid w:val="004E0199"/>
    <w:rsid w:val="004E1AC6"/>
    <w:rsid w:val="004E5990"/>
    <w:rsid w:val="004F0229"/>
    <w:rsid w:val="004F3573"/>
    <w:rsid w:val="004F3787"/>
    <w:rsid w:val="004F6EA8"/>
    <w:rsid w:val="004F70A7"/>
    <w:rsid w:val="005002EE"/>
    <w:rsid w:val="00505E19"/>
    <w:rsid w:val="00510539"/>
    <w:rsid w:val="00512887"/>
    <w:rsid w:val="005161D9"/>
    <w:rsid w:val="00517111"/>
    <w:rsid w:val="0052025D"/>
    <w:rsid w:val="00523788"/>
    <w:rsid w:val="00534160"/>
    <w:rsid w:val="00550D92"/>
    <w:rsid w:val="0055272B"/>
    <w:rsid w:val="005620E6"/>
    <w:rsid w:val="005642DD"/>
    <w:rsid w:val="00571C08"/>
    <w:rsid w:val="00572A47"/>
    <w:rsid w:val="00574C33"/>
    <w:rsid w:val="00584718"/>
    <w:rsid w:val="005877CB"/>
    <w:rsid w:val="005911FC"/>
    <w:rsid w:val="005A2501"/>
    <w:rsid w:val="005A44FF"/>
    <w:rsid w:val="005A65E6"/>
    <w:rsid w:val="005B152E"/>
    <w:rsid w:val="005B2CA9"/>
    <w:rsid w:val="005B3439"/>
    <w:rsid w:val="005B4F19"/>
    <w:rsid w:val="005B6588"/>
    <w:rsid w:val="005C0B60"/>
    <w:rsid w:val="005C1943"/>
    <w:rsid w:val="005C6D52"/>
    <w:rsid w:val="005C789B"/>
    <w:rsid w:val="005D4BC8"/>
    <w:rsid w:val="005D72B3"/>
    <w:rsid w:val="005E58E1"/>
    <w:rsid w:val="0060552B"/>
    <w:rsid w:val="0060560A"/>
    <w:rsid w:val="00611C5C"/>
    <w:rsid w:val="006143EA"/>
    <w:rsid w:val="00632394"/>
    <w:rsid w:val="00642BF1"/>
    <w:rsid w:val="00642ECB"/>
    <w:rsid w:val="00643086"/>
    <w:rsid w:val="00652C1E"/>
    <w:rsid w:val="006609CB"/>
    <w:rsid w:val="006615AD"/>
    <w:rsid w:val="0067060F"/>
    <w:rsid w:val="006760B3"/>
    <w:rsid w:val="00677C75"/>
    <w:rsid w:val="00682B36"/>
    <w:rsid w:val="0068513F"/>
    <w:rsid w:val="006963D2"/>
    <w:rsid w:val="006A5753"/>
    <w:rsid w:val="006A7721"/>
    <w:rsid w:val="006B2F86"/>
    <w:rsid w:val="006C1E32"/>
    <w:rsid w:val="006C560D"/>
    <w:rsid w:val="006D0AF2"/>
    <w:rsid w:val="006D23EF"/>
    <w:rsid w:val="006D723F"/>
    <w:rsid w:val="006E0336"/>
    <w:rsid w:val="006E2400"/>
    <w:rsid w:val="006F1714"/>
    <w:rsid w:val="006F7DF9"/>
    <w:rsid w:val="00705AD7"/>
    <w:rsid w:val="0070749F"/>
    <w:rsid w:val="00711D7C"/>
    <w:rsid w:val="007121DF"/>
    <w:rsid w:val="00714837"/>
    <w:rsid w:val="00720DE3"/>
    <w:rsid w:val="00722A6F"/>
    <w:rsid w:val="0072723A"/>
    <w:rsid w:val="00751C0A"/>
    <w:rsid w:val="00760B61"/>
    <w:rsid w:val="00762B1E"/>
    <w:rsid w:val="00763A70"/>
    <w:rsid w:val="00764D61"/>
    <w:rsid w:val="00766B9B"/>
    <w:rsid w:val="007769DD"/>
    <w:rsid w:val="00784F1F"/>
    <w:rsid w:val="00786BB9"/>
    <w:rsid w:val="007964DC"/>
    <w:rsid w:val="007A329B"/>
    <w:rsid w:val="007B02A8"/>
    <w:rsid w:val="007C015D"/>
    <w:rsid w:val="007C4C83"/>
    <w:rsid w:val="007D4025"/>
    <w:rsid w:val="007D477B"/>
    <w:rsid w:val="007D4A67"/>
    <w:rsid w:val="007F40D6"/>
    <w:rsid w:val="007F6403"/>
    <w:rsid w:val="007F77E2"/>
    <w:rsid w:val="00803E55"/>
    <w:rsid w:val="00807F85"/>
    <w:rsid w:val="00811D3F"/>
    <w:rsid w:val="00811FE2"/>
    <w:rsid w:val="00816E15"/>
    <w:rsid w:val="008225D7"/>
    <w:rsid w:val="0083250D"/>
    <w:rsid w:val="008328C0"/>
    <w:rsid w:val="00853EFF"/>
    <w:rsid w:val="00854190"/>
    <w:rsid w:val="00864FA8"/>
    <w:rsid w:val="00870102"/>
    <w:rsid w:val="00872847"/>
    <w:rsid w:val="00880E0F"/>
    <w:rsid w:val="0088305C"/>
    <w:rsid w:val="008857AA"/>
    <w:rsid w:val="008A22A1"/>
    <w:rsid w:val="008C1507"/>
    <w:rsid w:val="008C161D"/>
    <w:rsid w:val="008D6BD1"/>
    <w:rsid w:val="008F3A0A"/>
    <w:rsid w:val="009027F4"/>
    <w:rsid w:val="00905E09"/>
    <w:rsid w:val="009139AF"/>
    <w:rsid w:val="00930F86"/>
    <w:rsid w:val="00935994"/>
    <w:rsid w:val="00935EAC"/>
    <w:rsid w:val="00944D10"/>
    <w:rsid w:val="0095699A"/>
    <w:rsid w:val="00977317"/>
    <w:rsid w:val="00977CAF"/>
    <w:rsid w:val="009B317E"/>
    <w:rsid w:val="009B7008"/>
    <w:rsid w:val="009C0DD6"/>
    <w:rsid w:val="009D2F47"/>
    <w:rsid w:val="009E0027"/>
    <w:rsid w:val="009E0784"/>
    <w:rsid w:val="009E50EC"/>
    <w:rsid w:val="009E5367"/>
    <w:rsid w:val="009F3573"/>
    <w:rsid w:val="009F5F42"/>
    <w:rsid w:val="009F6C56"/>
    <w:rsid w:val="009F70DE"/>
    <w:rsid w:val="00A0323B"/>
    <w:rsid w:val="00A127F9"/>
    <w:rsid w:val="00A2201D"/>
    <w:rsid w:val="00A35968"/>
    <w:rsid w:val="00A46880"/>
    <w:rsid w:val="00A55AFA"/>
    <w:rsid w:val="00A63EE5"/>
    <w:rsid w:val="00A64C74"/>
    <w:rsid w:val="00A7149F"/>
    <w:rsid w:val="00A75ACA"/>
    <w:rsid w:val="00A75CC5"/>
    <w:rsid w:val="00A75FE9"/>
    <w:rsid w:val="00A83A1A"/>
    <w:rsid w:val="00A8750A"/>
    <w:rsid w:val="00A90556"/>
    <w:rsid w:val="00A90878"/>
    <w:rsid w:val="00A95296"/>
    <w:rsid w:val="00A97F5A"/>
    <w:rsid w:val="00AA14BC"/>
    <w:rsid w:val="00AA2920"/>
    <w:rsid w:val="00AB2C0F"/>
    <w:rsid w:val="00AB365A"/>
    <w:rsid w:val="00AB4487"/>
    <w:rsid w:val="00AC14E2"/>
    <w:rsid w:val="00AC397A"/>
    <w:rsid w:val="00AE37D1"/>
    <w:rsid w:val="00AF18CA"/>
    <w:rsid w:val="00B03098"/>
    <w:rsid w:val="00B04AC4"/>
    <w:rsid w:val="00B14F58"/>
    <w:rsid w:val="00B15438"/>
    <w:rsid w:val="00B16EA7"/>
    <w:rsid w:val="00B2310C"/>
    <w:rsid w:val="00B27646"/>
    <w:rsid w:val="00B50217"/>
    <w:rsid w:val="00B506AC"/>
    <w:rsid w:val="00B51004"/>
    <w:rsid w:val="00B53C32"/>
    <w:rsid w:val="00B565BA"/>
    <w:rsid w:val="00B56FE5"/>
    <w:rsid w:val="00B57C8E"/>
    <w:rsid w:val="00B66410"/>
    <w:rsid w:val="00B7283B"/>
    <w:rsid w:val="00B7401D"/>
    <w:rsid w:val="00B82C78"/>
    <w:rsid w:val="00B84219"/>
    <w:rsid w:val="00B8760C"/>
    <w:rsid w:val="00B92E7C"/>
    <w:rsid w:val="00B95673"/>
    <w:rsid w:val="00BA39A2"/>
    <w:rsid w:val="00BB0DBB"/>
    <w:rsid w:val="00BB26E7"/>
    <w:rsid w:val="00BC0CB8"/>
    <w:rsid w:val="00BD0100"/>
    <w:rsid w:val="00BD1221"/>
    <w:rsid w:val="00BE1435"/>
    <w:rsid w:val="00BE3A6F"/>
    <w:rsid w:val="00BE46B3"/>
    <w:rsid w:val="00BE4B5F"/>
    <w:rsid w:val="00BE5574"/>
    <w:rsid w:val="00BE6BCB"/>
    <w:rsid w:val="00BF6A3D"/>
    <w:rsid w:val="00C0055C"/>
    <w:rsid w:val="00C060DF"/>
    <w:rsid w:val="00C13B6F"/>
    <w:rsid w:val="00C17244"/>
    <w:rsid w:val="00C177EA"/>
    <w:rsid w:val="00C26B97"/>
    <w:rsid w:val="00C520D7"/>
    <w:rsid w:val="00C52A1E"/>
    <w:rsid w:val="00C56384"/>
    <w:rsid w:val="00C569BD"/>
    <w:rsid w:val="00C74048"/>
    <w:rsid w:val="00C77BDF"/>
    <w:rsid w:val="00C95FE0"/>
    <w:rsid w:val="00CA7866"/>
    <w:rsid w:val="00CB0507"/>
    <w:rsid w:val="00CB41BE"/>
    <w:rsid w:val="00CB6217"/>
    <w:rsid w:val="00CC19F0"/>
    <w:rsid w:val="00CE2049"/>
    <w:rsid w:val="00CE4AA8"/>
    <w:rsid w:val="00D073EB"/>
    <w:rsid w:val="00D10717"/>
    <w:rsid w:val="00D14457"/>
    <w:rsid w:val="00D2243D"/>
    <w:rsid w:val="00D2261D"/>
    <w:rsid w:val="00D251B6"/>
    <w:rsid w:val="00D30480"/>
    <w:rsid w:val="00D33328"/>
    <w:rsid w:val="00D56D4F"/>
    <w:rsid w:val="00D57F75"/>
    <w:rsid w:val="00D67209"/>
    <w:rsid w:val="00D72F1B"/>
    <w:rsid w:val="00D731BB"/>
    <w:rsid w:val="00D749C7"/>
    <w:rsid w:val="00D775D2"/>
    <w:rsid w:val="00D97E49"/>
    <w:rsid w:val="00DA2C19"/>
    <w:rsid w:val="00DA6E6B"/>
    <w:rsid w:val="00DC0BC9"/>
    <w:rsid w:val="00DC22C6"/>
    <w:rsid w:val="00DC4532"/>
    <w:rsid w:val="00DC4C45"/>
    <w:rsid w:val="00DD0338"/>
    <w:rsid w:val="00DE3B0F"/>
    <w:rsid w:val="00DE6381"/>
    <w:rsid w:val="00DF1B39"/>
    <w:rsid w:val="00DF3482"/>
    <w:rsid w:val="00DF431A"/>
    <w:rsid w:val="00E00F73"/>
    <w:rsid w:val="00E032CB"/>
    <w:rsid w:val="00E036B1"/>
    <w:rsid w:val="00E04643"/>
    <w:rsid w:val="00E062EE"/>
    <w:rsid w:val="00E10053"/>
    <w:rsid w:val="00E17AFB"/>
    <w:rsid w:val="00E3317B"/>
    <w:rsid w:val="00E3386F"/>
    <w:rsid w:val="00E350BD"/>
    <w:rsid w:val="00E474A8"/>
    <w:rsid w:val="00E4797E"/>
    <w:rsid w:val="00E55F55"/>
    <w:rsid w:val="00E66A5A"/>
    <w:rsid w:val="00E77101"/>
    <w:rsid w:val="00E775B7"/>
    <w:rsid w:val="00E91391"/>
    <w:rsid w:val="00E91538"/>
    <w:rsid w:val="00E93357"/>
    <w:rsid w:val="00EA0E9C"/>
    <w:rsid w:val="00EA2686"/>
    <w:rsid w:val="00EA394A"/>
    <w:rsid w:val="00EA5747"/>
    <w:rsid w:val="00EB15DA"/>
    <w:rsid w:val="00EC03D2"/>
    <w:rsid w:val="00ED2800"/>
    <w:rsid w:val="00ED452D"/>
    <w:rsid w:val="00F07797"/>
    <w:rsid w:val="00F37162"/>
    <w:rsid w:val="00F573F1"/>
    <w:rsid w:val="00F659DE"/>
    <w:rsid w:val="00F6767A"/>
    <w:rsid w:val="00F67E6A"/>
    <w:rsid w:val="00F736EF"/>
    <w:rsid w:val="00F7568A"/>
    <w:rsid w:val="00F7743D"/>
    <w:rsid w:val="00F81CEA"/>
    <w:rsid w:val="00F91718"/>
    <w:rsid w:val="00FA2100"/>
    <w:rsid w:val="00FB09F6"/>
    <w:rsid w:val="00FB4A1C"/>
    <w:rsid w:val="00FB60FB"/>
    <w:rsid w:val="00FC5B2A"/>
    <w:rsid w:val="00FD12DB"/>
    <w:rsid w:val="00FD57E2"/>
    <w:rsid w:val="00FE20B2"/>
    <w:rsid w:val="00FE2877"/>
    <w:rsid w:val="00FE49D3"/>
    <w:rsid w:val="00FF417D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6E15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6E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02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0B6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F1B39"/>
    <w:rPr>
      <w:b/>
      <w:bCs/>
    </w:rPr>
  </w:style>
  <w:style w:type="paragraph" w:styleId="Bezmezer">
    <w:name w:val="No Spacing"/>
    <w:uiPriority w:val="1"/>
    <w:qFormat/>
    <w:rsid w:val="004E59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2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czech-ba.cz/image-bankovniho-sektoru-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ech-ba.cz/nakupovani-cechu-na-uver-20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czech-ba.cz/image-bankovniho-sektoru-2019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czech-ba.cz/nakupovani-cechu-na-uver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c01\sdileny\Public\Tiskov&#233;%20st&#345;edisko\01_Tiskov&#233;_zpr&#225;vy\2019\Minipr&#367;zkum%20&#268;e&#353;i%20a%20v&#225;no&#269;n&#237;%20p&#367;j&#269;ky\tabulkove-vystupy-23470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01\sdileny\Public\Tiskov&#233;%20st&#345;edisko\01_Tiskov&#233;_zpr&#225;vy\2019\Minipr&#367;zkum%20&#268;e&#353;i%20a%20v&#225;no&#269;n&#237;%20p&#367;j&#269;ky\tabulkove-vystupy-23470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01\sdileny\Public\Tiskov&#233;%20st&#345;edisko\01_Tiskov&#233;_zpr&#225;vy\2019\Minipr&#367;zkum%20&#268;e&#353;i%20a%20v&#225;no&#269;n&#237;%20p&#367;j&#269;ky\tabulkove-vystupy-23470.xls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01\sdileny\Public\Tiskov&#233;%20st&#345;edisko\01_Tiskov&#233;_zpr&#225;vy\2019\Minipr&#367;zkum%20&#268;e&#353;i%20a%20v&#225;no&#269;n&#237;%20p&#367;j&#269;ky\tabulkove-vystupy-23470.xls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629459020051638"/>
          <c:y val="9.0124977110419335E-2"/>
          <c:w val="0.30465284197774872"/>
          <c:h val="0.87499130195934816"/>
        </c:manualLayout>
      </c:layout>
      <c:pieChart>
        <c:varyColors val="1"/>
        <c:ser>
          <c:idx val="0"/>
          <c:order val="0"/>
          <c:spPr>
            <a:solidFill>
              <a:srgbClr val="0066CC"/>
            </a:solidFill>
            <a:ln w="12700">
              <a:solidFill>
                <a:srgbClr val="FFFFFF"/>
              </a:solidFill>
              <a:prstDash val="solid"/>
            </a:ln>
          </c:spPr>
          <c:dPt>
            <c:idx val="0"/>
            <c:bubble3D val="0"/>
            <c:spPr>
              <a:solidFill>
                <a:srgbClr val="007E79"/>
              </a:solidFill>
              <a:ln w="1270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4A5-43F9-9E7D-F773C1F6D043}"/>
              </c:ext>
            </c:extLst>
          </c:dPt>
          <c:dPt>
            <c:idx val="1"/>
            <c:bubble3D val="0"/>
            <c:spPr>
              <a:solidFill>
                <a:srgbClr val="13576B"/>
              </a:solidFill>
              <a:ln w="1270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4A5-43F9-9E7D-F773C1F6D043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4A5-43F9-9E7D-F773C1F6D043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1270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4A5-43F9-9E7D-F773C1F6D043}"/>
              </c:ext>
            </c:extLst>
          </c:dPt>
          <c:dPt>
            <c:idx val="4"/>
            <c:bubble3D val="0"/>
            <c:spPr>
              <a:solidFill>
                <a:srgbClr val="33CCCC"/>
              </a:solidFill>
              <a:ln w="12700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4A5-43F9-9E7D-F773C1F6D043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Arial" panose="020B0604020202020204" pitchFamily="34" charset="0"/>
                    <a:ea typeface="Calibri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Grafy!$C$191:$C$195</c:f>
              <c:strCache>
                <c:ptCount val="5"/>
                <c:pt idx="0">
                  <c:v>Ne, to mne vůbec ani nenapadlo</c:v>
                </c:pt>
                <c:pt idx="1">
                  <c:v>Trochu se obávám, ale stojí to za to</c:v>
                </c:pt>
                <c:pt idx="2">
                  <c:v>To by se muselo stát něco hodně nečekaného</c:v>
                </c:pt>
                <c:pt idx="3">
                  <c:v>Velmi se obávám, ale snad to zvládnu</c:v>
                </c:pt>
                <c:pt idx="4">
                  <c:v>Už teď vím, že to bude velký problém a netuším, jak to budu řešit</c:v>
                </c:pt>
              </c:strCache>
            </c:strRef>
          </c:cat>
          <c:val>
            <c:numRef>
              <c:f>Grafy!$D$191:$D$195</c:f>
              <c:numCache>
                <c:formatCode>0.0</c:formatCode>
                <c:ptCount val="5"/>
                <c:pt idx="0">
                  <c:v>45.833333333333002</c:v>
                </c:pt>
                <c:pt idx="1">
                  <c:v>21.428571428571001</c:v>
                </c:pt>
                <c:pt idx="2">
                  <c:v>26.785714285714</c:v>
                </c:pt>
                <c:pt idx="3">
                  <c:v>4.7619047619048001</c:v>
                </c:pt>
                <c:pt idx="4">
                  <c:v>1.1904761904762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4A5-43F9-9E7D-F773C1F6D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84685517549173"/>
          <c:y val="6.0182201062076543E-2"/>
          <c:w val="0.27153192642417678"/>
          <c:h val="0.8486687419886467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333333"/>
              </a:solidFill>
              <a:latin typeface="Arial" panose="020B0604020202020204" pitchFamily="34" charset="0"/>
              <a:ea typeface="Calibri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chemeClr val="bg1">
          <a:lumMod val="50000"/>
        </a:schemeClr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127467762181908"/>
          <c:y val="0.11000316770748483"/>
          <c:w val="0.31735463649568074"/>
          <c:h val="0.8778797772229690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34-4D82-8D83-D15B9BD11CEB}"/>
              </c:ext>
            </c:extLst>
          </c:dPt>
          <c:dPt>
            <c:idx val="1"/>
            <c:bubble3D val="0"/>
            <c:spPr>
              <a:solidFill>
                <a:srgbClr val="13576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34-4D82-8D83-D15B9BD11C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34-4D82-8D83-D15B9BD11CEB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34-4D82-8D83-D15B9BD11C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A34-4D82-8D83-D15B9BD11CEB}"/>
              </c:ext>
            </c:extLst>
          </c:dPt>
          <c:dPt>
            <c:idx val="5"/>
            <c:bubble3D val="0"/>
            <c:spPr>
              <a:solidFill>
                <a:srgbClr val="30905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A34-4D82-8D83-D15B9BD11CEB}"/>
              </c:ext>
            </c:extLst>
          </c:dPt>
          <c:dLbls>
            <c:dLbl>
              <c:idx val="0"/>
              <c:layout>
                <c:manualLayout>
                  <c:x val="-9.3051027484440788E-2"/>
                  <c:y val="0.154668411680147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34-4D82-8D83-D15B9BD11CEB}"/>
                </c:ext>
              </c:extLst>
            </c:dLbl>
            <c:dLbl>
              <c:idx val="1"/>
              <c:layout>
                <c:manualLayout>
                  <c:x val="-0.10399529490251845"/>
                  <c:y val="-0.1943623857362657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34-4D82-8D83-D15B9BD11CEB}"/>
                </c:ext>
              </c:extLst>
            </c:dLbl>
            <c:dLbl>
              <c:idx val="2"/>
              <c:layout>
                <c:manualLayout>
                  <c:x val="0.11787462034202997"/>
                  <c:y val="-3.72089753644742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34-4D82-8D83-D15B9BD11C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Grafy!$B$21:$B$26</c:f>
              <c:strCache>
                <c:ptCount val="6"/>
                <c:pt idx="0">
                  <c:v>Pokud něco chci, tak si na to našetřím</c:v>
                </c:pt>
                <c:pt idx="1">
                  <c:v>Kvůli Vánocům se přece nezadlužím</c:v>
                </c:pt>
                <c:pt idx="2">
                  <c:v>Vánoce si užívám i bez drahých dárků, je to přece o něčem jiném</c:v>
                </c:pt>
                <c:pt idx="3">
                  <c:v>Chtěl/a bych, ale bojím se, že nebudu schopen/a půjčku splácet</c:v>
                </c:pt>
                <c:pt idx="4">
                  <c:v>Nemám s vánoční půjčkou dobrou zkušenost</c:v>
                </c:pt>
                <c:pt idx="5">
                  <c:v>Jiné, uveďte</c:v>
                </c:pt>
              </c:strCache>
            </c:strRef>
          </c:cat>
          <c:val>
            <c:numRef>
              <c:f>Grafy!$C$21:$C$26</c:f>
              <c:numCache>
                <c:formatCode>0.0</c:formatCode>
                <c:ptCount val="6"/>
                <c:pt idx="0">
                  <c:v>25.170842824600999</c:v>
                </c:pt>
                <c:pt idx="1">
                  <c:v>29.726651480638001</c:v>
                </c:pt>
                <c:pt idx="2">
                  <c:v>38.952164009112003</c:v>
                </c:pt>
                <c:pt idx="3">
                  <c:v>2.3917995444190998</c:v>
                </c:pt>
                <c:pt idx="4">
                  <c:v>1.9362186788155</c:v>
                </c:pt>
                <c:pt idx="5">
                  <c:v>1.8223234624146001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A34-4D82-8D83-D15B9BD11C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637646046752515"/>
          <c:y val="3.1372069870576516E-2"/>
          <c:w val="0.3568619808811524"/>
          <c:h val="0.94131912390261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923485653560042"/>
          <c:y val="0.16593136741355974"/>
          <c:w val="0.41062699256110519"/>
          <c:h val="0.769255299979466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E7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5A2-49F4-BE3D-EA5625F7D1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5A2-49F4-BE3D-EA5625F7D19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A2-49F4-BE3D-EA5625F7D19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A2-49F4-BE3D-EA5625F7D19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A2-49F4-BE3D-EA5625F7D19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A2-49F4-BE3D-EA5625F7D19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17 %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A2-49F4-BE3D-EA5625F7D19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23 %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A2-49F4-BE3D-EA5625F7D19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29 %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A2-49F4-BE3D-EA5625F7D19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29 %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A2-49F4-BE3D-EA5625F7D195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54 %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A2-49F4-BE3D-EA5625F7D1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Grafy!$C$116:$C$126</c:f>
              <c:strCache>
                <c:ptCount val="11"/>
                <c:pt idx="0">
                  <c:v>Jiné, uveďte</c:v>
                </c:pt>
                <c:pt idx="1">
                  <c:v>auto / motorka</c:v>
                </c:pt>
                <c:pt idx="2">
                  <c:v>vzdělání (kurzy apod.)</c:v>
                </c:pt>
                <c:pt idx="3">
                  <c:v>sportovní vybavení (kolo, lyže…)</c:v>
                </c:pt>
                <c:pt idx="4">
                  <c:v>kosmetika a péče o tělo</c:v>
                </c:pt>
                <c:pt idx="5">
                  <c:v>oblečení</c:v>
                </c:pt>
                <c:pt idx="6">
                  <c:v>zážitky / dovolená</c:v>
                </c:pt>
                <c:pt idx="7">
                  <c:v>bílé elektro (lednice, pračka…)</c:v>
                </c:pt>
                <c:pt idx="8">
                  <c:v>hračky pro děti</c:v>
                </c:pt>
                <c:pt idx="9">
                  <c:v>vybavení bytu (nábytek)</c:v>
                </c:pt>
                <c:pt idx="10">
                  <c:v>spotřební elektronika (TV, telefon, PC…)</c:v>
                </c:pt>
              </c:strCache>
            </c:strRef>
          </c:cat>
          <c:val>
            <c:numRef>
              <c:f>Grafy!$D$116:$D$126</c:f>
              <c:numCache>
                <c:formatCode>0.0</c:formatCode>
                <c:ptCount val="11"/>
                <c:pt idx="0">
                  <c:v>2.9761904761904998</c:v>
                </c:pt>
                <c:pt idx="1">
                  <c:v>5.9523809523809996</c:v>
                </c:pt>
                <c:pt idx="2">
                  <c:v>7.1428571428570997</c:v>
                </c:pt>
                <c:pt idx="3">
                  <c:v>11.904761904761999</c:v>
                </c:pt>
                <c:pt idx="4">
                  <c:v>11.904761904761999</c:v>
                </c:pt>
                <c:pt idx="5">
                  <c:v>13.690476190476</c:v>
                </c:pt>
                <c:pt idx="6">
                  <c:v>16.666666666666998</c:v>
                </c:pt>
                <c:pt idx="7">
                  <c:v>22.619047619048001</c:v>
                </c:pt>
                <c:pt idx="8">
                  <c:v>29.166666666666998</c:v>
                </c:pt>
                <c:pt idx="9">
                  <c:v>29.166666666666998</c:v>
                </c:pt>
                <c:pt idx="10">
                  <c:v>53.571428571429003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2-49F4-BE3D-EA5625F7D1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3771184"/>
        <c:axId val="603768232"/>
      </c:barChart>
      <c:catAx>
        <c:axId val="60377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3768232"/>
        <c:crosses val="autoZero"/>
        <c:auto val="1"/>
        <c:lblAlgn val="ctr"/>
        <c:lblOffset val="100"/>
        <c:noMultiLvlLbl val="0"/>
      </c:catAx>
      <c:valAx>
        <c:axId val="603768232"/>
        <c:scaling>
          <c:orientation val="minMax"/>
        </c:scaling>
        <c:delete val="1"/>
        <c:axPos val="b"/>
        <c:numFmt formatCode="#,##0.0" sourceLinked="0"/>
        <c:majorTickMark val="none"/>
        <c:minorTickMark val="none"/>
        <c:tickLblPos val="nextTo"/>
        <c:crossAx val="60377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298326733070556"/>
          <c:y val="5.2505966587112173E-2"/>
          <c:w val="0.50545656018791463"/>
          <c:h val="0.894988066825775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E7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C4-48DC-BD74-12FADCA75F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C4-48DC-BD74-12FADCA75F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C4-48DC-BD74-12FADCA75FF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4-48DC-BD74-12FADCA75FF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C4-48DC-BD74-12FADCA75FF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23 %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C4-48DC-BD74-12FADCA75FF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C4-48DC-BD74-12FADCA75FF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58 %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C4-48DC-BD74-12FADCA75F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Grafy!$C$160:$C$167</c:f>
              <c:strCache>
                <c:ptCount val="8"/>
                <c:pt idx="0">
                  <c:v>někdo jiný</c:v>
                </c:pt>
                <c:pt idx="1">
                  <c:v>jiná soukromá osoba</c:v>
                </c:pt>
                <c:pt idx="2">
                  <c:v>známí</c:v>
                </c:pt>
                <c:pt idx="3">
                  <c:v>půjčil jsem si na P2P platformě (Zonky atd.)</c:v>
                </c:pt>
                <c:pt idx="4">
                  <c:v>přímo prodejce zboží nebo jeho prostřednictvím</c:v>
                </c:pt>
                <c:pt idx="5">
                  <c:v>jiná finanční společnost</c:v>
                </c:pt>
                <c:pt idx="6">
                  <c:v>příbuzní</c:v>
                </c:pt>
                <c:pt idx="7">
                  <c:v>banka</c:v>
                </c:pt>
              </c:strCache>
            </c:strRef>
          </c:cat>
          <c:val>
            <c:numRef>
              <c:f>Grafy!$D$160:$D$167</c:f>
              <c:numCache>
                <c:formatCode>0.0</c:formatCode>
                <c:ptCount val="8"/>
                <c:pt idx="0">
                  <c:v>1.7857142857143</c:v>
                </c:pt>
                <c:pt idx="1">
                  <c:v>2.3809523809524</c:v>
                </c:pt>
                <c:pt idx="2">
                  <c:v>7.7380952380951999</c:v>
                </c:pt>
                <c:pt idx="3">
                  <c:v>11.904761904761999</c:v>
                </c:pt>
                <c:pt idx="4">
                  <c:v>12.5</c:v>
                </c:pt>
                <c:pt idx="5">
                  <c:v>23.214285714286</c:v>
                </c:pt>
                <c:pt idx="6">
                  <c:v>23.809523809523998</c:v>
                </c:pt>
                <c:pt idx="7">
                  <c:v>58.333333333333002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4-48DC-BD74-12FADCA75F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3746912"/>
        <c:axId val="603747240"/>
      </c:barChart>
      <c:catAx>
        <c:axId val="60374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3747240"/>
        <c:crosses val="autoZero"/>
        <c:auto val="1"/>
        <c:lblAlgn val="ctr"/>
        <c:lblOffset val="100"/>
        <c:noMultiLvlLbl val="0"/>
      </c:catAx>
      <c:valAx>
        <c:axId val="603747240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60374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0.0253</cdr:x>
      <cdr:y>0.04732</cdr:y>
    </cdr:from>
    <cdr:to>
      <cdr:x>0.28745</cdr:x>
      <cdr:y>0.27179</cdr:y>
    </cdr:to>
    <cdr:sp macro="" textlink="">
      <cdr:nvSpPr>
        <cdr:cNvPr id="2" name="TextovéPole 3"/>
        <cdr:cNvSpPr txBox="1"/>
      </cdr:nvSpPr>
      <cdr:spPr>
        <a:xfrm xmlns:a="http://schemas.openxmlformats.org/drawingml/2006/main">
          <a:off x="158750" y="103374"/>
          <a:ext cx="1644650" cy="49032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400" b="0" i="0" u="none" strike="noStrike" kern="1200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r>
            <a:rPr lang="cs-CZ" sz="900" b="1">
              <a:solidFill>
                <a:srgbClr val="007E79"/>
              </a:solidFill>
              <a:latin typeface="Arial" panose="020B0604020202020204" pitchFamily="34" charset="0"/>
              <a:cs typeface="Arial" panose="020B0604020202020204" pitchFamily="34" charset="0"/>
            </a:rPr>
            <a:t>Obáváte se, že letošní půjčku na vánoční dárky</a:t>
          </a:r>
          <a:r>
            <a:rPr lang="cs-CZ" sz="900" b="1" baseline="0">
              <a:solidFill>
                <a:srgbClr val="007E79"/>
              </a:solidFill>
              <a:latin typeface="Arial" panose="020B0604020202020204" pitchFamily="34" charset="0"/>
              <a:cs typeface="Arial" panose="020B0604020202020204" pitchFamily="34" charset="0"/>
            </a:rPr>
            <a:t> nebudete schopni splatit?</a:t>
          </a:r>
          <a:endParaRPr lang="cs-CZ" sz="900" b="1">
            <a:solidFill>
              <a:srgbClr val="007E79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0.01895</cdr:x>
      <cdr:y>0.02256</cdr:y>
    </cdr:from>
    <cdr:to>
      <cdr:x>0.30769</cdr:x>
      <cdr:y>0.18441</cdr:y>
    </cdr:to>
    <cdr:sp macro="" textlink="">
      <cdr:nvSpPr>
        <cdr:cNvPr id="2" name="TextovéPole 3">
          <a:extLst xmlns:a="http://schemas.openxmlformats.org/drawingml/2006/main">
            <a:ext uri="{FF2B5EF4-FFF2-40B4-BE49-F238E27FC236}">
              <a16:creationId xmlns:a16="http://schemas.microsoft.com/office/drawing/2014/main" id="{DA3673EC-C952-4F88-9B3B-E14145C46023}"/>
            </a:ext>
          </a:extLst>
        </cdr:cNvPr>
        <cdr:cNvSpPr txBox="1"/>
      </cdr:nvSpPr>
      <cdr:spPr>
        <a:xfrm xmlns:a="http://schemas.openxmlformats.org/drawingml/2006/main">
          <a:off x="107950" y="49852"/>
          <a:ext cx="1644650" cy="35766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 dirty="0">
              <a:solidFill>
                <a:srgbClr val="007E79"/>
              </a:solidFill>
              <a:latin typeface="Arial" panose="020B0604020202020204" pitchFamily="34" charset="0"/>
              <a:cs typeface="Arial" panose="020B0604020202020204" pitchFamily="34" charset="0"/>
            </a:rPr>
            <a:t>Proč byste si na vánoční </a:t>
          </a:r>
        </a:p>
        <a:p xmlns:a="http://schemas.openxmlformats.org/drawingml/2006/main">
          <a:r>
            <a:rPr lang="cs-CZ" sz="900" b="1" dirty="0">
              <a:solidFill>
                <a:srgbClr val="007E79"/>
              </a:solidFill>
              <a:latin typeface="Arial" panose="020B0604020202020204" pitchFamily="34" charset="0"/>
              <a:cs typeface="Arial" panose="020B0604020202020204" pitchFamily="34" charset="0"/>
            </a:rPr>
            <a:t>dárky nepůjčil/a?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0.01505</cdr:y>
    </cdr:from>
    <cdr:to>
      <cdr:x>1</cdr:x>
      <cdr:y>0.10934</cdr:y>
    </cdr:to>
    <cdr:sp macro="" textlink="">
      <cdr:nvSpPr>
        <cdr:cNvPr id="2" name="TextovéPole 3"/>
        <cdr:cNvSpPr txBox="1"/>
      </cdr:nvSpPr>
      <cdr:spPr>
        <a:xfrm xmlns:a="http://schemas.openxmlformats.org/drawingml/2006/main">
          <a:off x="0" y="35922"/>
          <a:ext cx="5975350" cy="22499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hangingPunct="0"/>
          <a:r>
            <a:rPr lang="cs-CZ" sz="900" b="1">
              <a:solidFill>
                <a:srgbClr val="007E79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 jste si / byste si za letošní vánoční půjčku pořídili?</a:t>
          </a:r>
          <a:endParaRPr lang="cs-CZ" sz="900">
            <a:solidFill>
              <a:srgbClr val="007E79"/>
            </a:solidFill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0.84012</cdr:x>
      <cdr:y>0</cdr:y>
    </cdr:from>
    <cdr:to>
      <cdr:x>0.9559</cdr:x>
      <cdr:y>0.06529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28576DEE-2FE6-4267-A209-B0B706CD0E9A}"/>
            </a:ext>
          </a:extLst>
        </cdr:cNvPr>
        <cdr:cNvSpPr txBox="1"/>
      </cdr:nvSpPr>
      <cdr:spPr>
        <a:xfrm xmlns:a="http://schemas.openxmlformats.org/drawingml/2006/main">
          <a:off x="6635178" y="0"/>
          <a:ext cx="914400" cy="311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  <cdr:relSizeAnchor xmlns:cdr="http://schemas.openxmlformats.org/drawingml/2006/chartDrawing">
    <cdr:from>
      <cdr:x>0.00882</cdr:x>
      <cdr:y>0.04124</cdr:y>
    </cdr:from>
    <cdr:to>
      <cdr:x>0.36064</cdr:x>
      <cdr:y>0.20403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53375" y="90608"/>
          <a:ext cx="2129056" cy="35766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hangingPunct="0"/>
          <a:r>
            <a:rPr lang="cs-CZ" sz="900" b="1">
              <a:solidFill>
                <a:srgbClr val="007E79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Kdo vám letos půjčku na vánoční dárky poskytl / kde byste si půjčili?</a:t>
          </a:r>
          <a:endParaRPr lang="cs-CZ" sz="900">
            <a:solidFill>
              <a:srgbClr val="007E79"/>
            </a:solidFill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B2C5-0ACC-416B-B4C0-2DFD3FB9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Monika Petrásková</cp:lastModifiedBy>
  <cp:revision>3</cp:revision>
  <cp:lastPrinted>2019-07-02T12:38:00Z</cp:lastPrinted>
  <dcterms:created xsi:type="dcterms:W3CDTF">2019-11-14T09:08:00Z</dcterms:created>
  <dcterms:modified xsi:type="dcterms:W3CDTF">2019-11-15T10:12:00Z</dcterms:modified>
</cp:coreProperties>
</file>