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96029" w14:textId="3E8337A2" w:rsidR="007D4262" w:rsidRDefault="001A3378" w:rsidP="007D4262">
      <w:pPr>
        <w:spacing w:after="240" w:line="276" w:lineRule="auto"/>
        <w:jc w:val="both"/>
        <w:rPr>
          <w:rStyle w:val="Siln"/>
          <w:color w:val="2D9E8D"/>
        </w:rPr>
      </w:pPr>
      <w:r w:rsidRPr="000C1DB0">
        <w:rPr>
          <w:rStyle w:val="Siln"/>
          <w:color w:val="2D9E8D"/>
        </w:rPr>
        <w:t>Finanční gramotnost hrou:</w:t>
      </w:r>
      <w:r w:rsidRPr="00D60ED3">
        <w:rPr>
          <w:rStyle w:val="Siln"/>
          <w:color w:val="FF0000"/>
        </w:rPr>
        <w:t xml:space="preserve"> </w:t>
      </w:r>
      <w:proofErr w:type="spellStart"/>
      <w:r w:rsidR="00D6080B">
        <w:rPr>
          <w:rStyle w:val="Siln"/>
          <w:color w:val="2D9E8D"/>
        </w:rPr>
        <w:t>European</w:t>
      </w:r>
      <w:proofErr w:type="spellEnd"/>
      <w:r w:rsidR="00D6080B">
        <w:rPr>
          <w:rStyle w:val="Siln"/>
          <w:color w:val="2D9E8D"/>
        </w:rPr>
        <w:t xml:space="preserve"> Money </w:t>
      </w:r>
      <w:proofErr w:type="spellStart"/>
      <w:r w:rsidR="00D6080B">
        <w:rPr>
          <w:rStyle w:val="Siln"/>
          <w:color w:val="2D9E8D"/>
        </w:rPr>
        <w:t>Quiz</w:t>
      </w:r>
      <w:proofErr w:type="spellEnd"/>
      <w:r w:rsidR="00D6080B">
        <w:rPr>
          <w:rStyle w:val="Siln"/>
          <w:color w:val="2D9E8D"/>
        </w:rPr>
        <w:t xml:space="preserve"> </w:t>
      </w:r>
      <w:r w:rsidR="000172A8">
        <w:rPr>
          <w:rStyle w:val="Siln"/>
          <w:color w:val="2D9E8D"/>
        </w:rPr>
        <w:t>zná</w:t>
      </w:r>
      <w:r w:rsidR="00D6080B">
        <w:rPr>
          <w:rStyle w:val="Siln"/>
          <w:color w:val="2D9E8D"/>
        </w:rPr>
        <w:t xml:space="preserve"> Šampiona 2019</w:t>
      </w:r>
    </w:p>
    <w:p w14:paraId="505FCDAA" w14:textId="11F2C66F" w:rsidR="000172A8" w:rsidRPr="007019B0" w:rsidRDefault="00D6080B" w:rsidP="007D4262">
      <w:pPr>
        <w:spacing w:after="240" w:line="276" w:lineRule="auto"/>
        <w:jc w:val="both"/>
        <w:rPr>
          <w:rFonts w:cs="Arial"/>
          <w:sz w:val="20"/>
        </w:rPr>
      </w:pPr>
      <w:r w:rsidRPr="007019B0">
        <w:rPr>
          <w:rFonts w:cs="Arial"/>
          <w:sz w:val="20"/>
        </w:rPr>
        <w:t xml:space="preserve">V úterý 7. května </w:t>
      </w:r>
      <w:r w:rsidR="007019B0">
        <w:rPr>
          <w:rFonts w:cs="Arial"/>
          <w:sz w:val="20"/>
        </w:rPr>
        <w:t>se v</w:t>
      </w:r>
      <w:r w:rsidR="00F4160A" w:rsidRPr="007019B0">
        <w:rPr>
          <w:rFonts w:cs="Arial"/>
          <w:sz w:val="20"/>
        </w:rPr>
        <w:t xml:space="preserve"> Bruselu </w:t>
      </w:r>
      <w:r w:rsidR="007019B0">
        <w:rPr>
          <w:rFonts w:cs="Arial"/>
          <w:sz w:val="20"/>
        </w:rPr>
        <w:t xml:space="preserve">uskutečnilo </w:t>
      </w:r>
      <w:r w:rsidRPr="007019B0">
        <w:rPr>
          <w:rFonts w:cs="Arial"/>
          <w:sz w:val="20"/>
        </w:rPr>
        <w:t>finále mezinárodní soutěže</w:t>
      </w:r>
      <w:r w:rsidR="00F4160A" w:rsidRPr="007019B0">
        <w:rPr>
          <w:rFonts w:cs="Arial"/>
          <w:sz w:val="20"/>
        </w:rPr>
        <w:t xml:space="preserve"> ve finanční gramotnosti</w:t>
      </w:r>
      <w:r w:rsidRPr="007019B0">
        <w:rPr>
          <w:rFonts w:cs="Arial"/>
          <w:sz w:val="20"/>
        </w:rPr>
        <w:t xml:space="preserve"> </w:t>
      </w:r>
      <w:proofErr w:type="spellStart"/>
      <w:r w:rsidRPr="007019B0">
        <w:rPr>
          <w:rFonts w:cs="Arial"/>
          <w:sz w:val="20"/>
        </w:rPr>
        <w:t>European</w:t>
      </w:r>
      <w:proofErr w:type="spellEnd"/>
      <w:r w:rsidRPr="007019B0">
        <w:rPr>
          <w:rFonts w:cs="Arial"/>
          <w:sz w:val="20"/>
        </w:rPr>
        <w:t xml:space="preserve"> Money </w:t>
      </w:r>
      <w:proofErr w:type="spellStart"/>
      <w:r w:rsidRPr="007019B0">
        <w:rPr>
          <w:rFonts w:cs="Arial"/>
          <w:sz w:val="20"/>
        </w:rPr>
        <w:t>Quiz</w:t>
      </w:r>
      <w:proofErr w:type="spellEnd"/>
      <w:r w:rsidR="000172A8" w:rsidRPr="007019B0">
        <w:rPr>
          <w:rFonts w:cs="Arial"/>
          <w:sz w:val="20"/>
        </w:rPr>
        <w:t>,</w:t>
      </w:r>
      <w:r w:rsidR="00F4160A" w:rsidRPr="007019B0">
        <w:rPr>
          <w:rFonts w:cs="Arial"/>
          <w:sz w:val="20"/>
        </w:rPr>
        <w:t xml:space="preserve"> kterou organizuje </w:t>
      </w:r>
      <w:r w:rsidR="00F4160A" w:rsidRPr="007019B0">
        <w:rPr>
          <w:rFonts w:cs="Arial"/>
          <w:bCs/>
          <w:sz w:val="20"/>
        </w:rPr>
        <w:t>Evropská bankovní federace a na národní úrovn</w:t>
      </w:r>
      <w:r w:rsidR="00D60ED3">
        <w:rPr>
          <w:rFonts w:cs="Arial"/>
          <w:bCs/>
          <w:sz w:val="20"/>
        </w:rPr>
        <w:t>i</w:t>
      </w:r>
      <w:r w:rsidR="00F4160A" w:rsidRPr="007019B0">
        <w:rPr>
          <w:rFonts w:cs="Arial"/>
          <w:sz w:val="20"/>
        </w:rPr>
        <w:t xml:space="preserve"> připravuje </w:t>
      </w:r>
      <w:r w:rsidR="00F4160A" w:rsidRPr="007019B0">
        <w:rPr>
          <w:rFonts w:cs="Arial"/>
          <w:bCs/>
          <w:sz w:val="20"/>
        </w:rPr>
        <w:t>Česká bankovní asociace</w:t>
      </w:r>
      <w:r w:rsidR="00F4160A" w:rsidRPr="007019B0">
        <w:rPr>
          <w:rFonts w:cs="Arial"/>
          <w:sz w:val="20"/>
        </w:rPr>
        <w:t>. Evropského finále</w:t>
      </w:r>
      <w:r w:rsidR="000172A8" w:rsidRPr="007019B0">
        <w:rPr>
          <w:rFonts w:cs="Arial"/>
          <w:sz w:val="20"/>
        </w:rPr>
        <w:t xml:space="preserve"> se za Českou republiku účastnili zástupci vítězné třídy národního kola soutěže – Štěpán S. a Jakub J. z kvarty 8letého gymnázia A z Gymnázia Benešov.</w:t>
      </w:r>
      <w:r w:rsidR="00F4160A" w:rsidRPr="007019B0">
        <w:rPr>
          <w:rFonts w:cs="Arial"/>
          <w:sz w:val="20"/>
        </w:rPr>
        <w:t xml:space="preserve"> </w:t>
      </w:r>
    </w:p>
    <w:p w14:paraId="7C4C60E2" w14:textId="39A89994" w:rsidR="007D4262" w:rsidRDefault="00F4160A" w:rsidP="007D4262">
      <w:pPr>
        <w:spacing w:after="240" w:line="276" w:lineRule="auto"/>
        <w:jc w:val="both"/>
        <w:rPr>
          <w:rFonts w:cs="Arial"/>
          <w:sz w:val="20"/>
        </w:rPr>
      </w:pPr>
      <w:r w:rsidRPr="000029E3">
        <w:rPr>
          <w:rFonts w:cs="Arial"/>
          <w:sz w:val="20"/>
        </w:rPr>
        <w:t xml:space="preserve">Do letošního ročníku se </w:t>
      </w:r>
      <w:r w:rsidR="00F44CB6">
        <w:rPr>
          <w:rFonts w:cs="Arial"/>
          <w:sz w:val="20"/>
        </w:rPr>
        <w:t xml:space="preserve">celkem </w:t>
      </w:r>
      <w:r w:rsidRPr="000029E3">
        <w:rPr>
          <w:rFonts w:cs="Arial"/>
          <w:sz w:val="20"/>
        </w:rPr>
        <w:t xml:space="preserve">zapojilo více než </w:t>
      </w:r>
      <w:r w:rsidRPr="00C67F9F">
        <w:rPr>
          <w:rFonts w:cs="Arial"/>
          <w:sz w:val="20"/>
        </w:rPr>
        <w:t xml:space="preserve">100 000 dětí </w:t>
      </w:r>
      <w:r w:rsidRPr="000029E3">
        <w:rPr>
          <w:rFonts w:cs="Arial"/>
          <w:sz w:val="20"/>
        </w:rPr>
        <w:t>z 28 zemí napříč celou Evropou</w:t>
      </w:r>
      <w:r>
        <w:rPr>
          <w:rFonts w:cs="Arial"/>
          <w:sz w:val="20"/>
        </w:rPr>
        <w:t xml:space="preserve">. </w:t>
      </w:r>
      <w:r w:rsidR="00C67F9F">
        <w:rPr>
          <w:rFonts w:cs="Arial"/>
          <w:sz w:val="20"/>
        </w:rPr>
        <w:t xml:space="preserve">V Česku šlo o </w:t>
      </w:r>
      <w:r>
        <w:rPr>
          <w:rFonts w:cs="Arial"/>
          <w:sz w:val="20"/>
        </w:rPr>
        <w:t>více než 1400 žáků</w:t>
      </w:r>
      <w:r w:rsidR="007019B0">
        <w:rPr>
          <w:rFonts w:cs="Arial"/>
          <w:sz w:val="20"/>
        </w:rPr>
        <w:t xml:space="preserve"> ze 73 tříd</w:t>
      </w:r>
      <w:r>
        <w:rPr>
          <w:rFonts w:cs="Arial"/>
          <w:sz w:val="20"/>
        </w:rPr>
        <w:t xml:space="preserve">. Štěpán a Jakub, </w:t>
      </w:r>
      <w:r w:rsidR="007019B0">
        <w:rPr>
          <w:rFonts w:cs="Arial"/>
          <w:sz w:val="20"/>
        </w:rPr>
        <w:t xml:space="preserve">zástupci vítězné třídy, </w:t>
      </w:r>
      <w:r>
        <w:rPr>
          <w:rFonts w:cs="Arial"/>
          <w:sz w:val="20"/>
        </w:rPr>
        <w:t>pak</w:t>
      </w:r>
      <w:r w:rsidR="007019B0">
        <w:rPr>
          <w:rFonts w:cs="Arial"/>
          <w:sz w:val="20"/>
        </w:rPr>
        <w:t xml:space="preserve"> své znalosti poměřili </w:t>
      </w:r>
      <w:r w:rsidR="00C67F9F">
        <w:rPr>
          <w:rFonts w:cs="Arial"/>
          <w:sz w:val="20"/>
        </w:rPr>
        <w:t xml:space="preserve">na evropském finále s téměř 60 dalšími zástupci </w:t>
      </w:r>
      <w:r w:rsidR="00F44CB6">
        <w:rPr>
          <w:rFonts w:cs="Arial"/>
          <w:sz w:val="20"/>
        </w:rPr>
        <w:t xml:space="preserve">zapojených </w:t>
      </w:r>
      <w:r w:rsidR="00C67F9F">
        <w:rPr>
          <w:rFonts w:cs="Arial"/>
          <w:sz w:val="20"/>
        </w:rPr>
        <w:t xml:space="preserve">zemích. </w:t>
      </w:r>
      <w:r w:rsidR="000172A8" w:rsidRPr="00C67F9F">
        <w:rPr>
          <w:rFonts w:cs="Arial"/>
          <w:sz w:val="20"/>
        </w:rPr>
        <w:t xml:space="preserve">Šampionem roku 2019 se stalo Slovinsko. </w:t>
      </w:r>
      <w:r w:rsidR="00C67F9F" w:rsidRPr="00C67F9F">
        <w:rPr>
          <w:rFonts w:cs="Arial"/>
          <w:sz w:val="20"/>
        </w:rPr>
        <w:t xml:space="preserve">Česká republika se na stupeň vítězů sice nedostala, ale její zástupci se se svými znalostmi rozhodně neztratili a odvezli si mnoho zážitků. </w:t>
      </w:r>
    </w:p>
    <w:p w14:paraId="171B8B0C" w14:textId="6928F7E9" w:rsidR="00F44CB6" w:rsidRPr="00C67F9F" w:rsidRDefault="000C1DB0" w:rsidP="007D4262">
      <w:pPr>
        <w:spacing w:after="240" w:line="276" w:lineRule="auto"/>
        <w:jc w:val="both"/>
        <w:rPr>
          <w:rFonts w:cs="Arial"/>
          <w:sz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7571217" wp14:editId="40DBFBA6">
            <wp:simplePos x="0" y="0"/>
            <wp:positionH relativeFrom="column">
              <wp:posOffset>2529205</wp:posOffset>
            </wp:positionH>
            <wp:positionV relativeFrom="paragraph">
              <wp:posOffset>408940</wp:posOffset>
            </wp:positionV>
            <wp:extent cx="36576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FA645D8" wp14:editId="0D649A56">
            <wp:simplePos x="0" y="0"/>
            <wp:positionH relativeFrom="column">
              <wp:posOffset>-318770</wp:posOffset>
            </wp:positionH>
            <wp:positionV relativeFrom="paragraph">
              <wp:posOffset>410845</wp:posOffset>
            </wp:positionV>
            <wp:extent cx="257619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03" y="21450"/>
                <wp:lineTo x="2140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4CB6">
        <w:rPr>
          <w:rFonts w:cs="Arial"/>
          <w:sz w:val="20"/>
        </w:rPr>
        <w:t xml:space="preserve">Šampionům gratulujeme a klukům děkujeme za skvělou reprezentaci. </w:t>
      </w:r>
    </w:p>
    <w:p w14:paraId="0DA7B171" w14:textId="328D1344" w:rsidR="000C1DB0" w:rsidRDefault="000C1DB0" w:rsidP="00D85E8E">
      <w:pPr>
        <w:spacing w:after="240" w:line="276" w:lineRule="auto"/>
        <w:contextualSpacing/>
        <w:jc w:val="both"/>
        <w:rPr>
          <w:rFonts w:cs="Arial"/>
          <w:b/>
          <w:sz w:val="20"/>
        </w:rPr>
      </w:pPr>
    </w:p>
    <w:p w14:paraId="717E51BF" w14:textId="22087A3A" w:rsidR="000C1DB0" w:rsidRDefault="000C1DB0" w:rsidP="00D85E8E">
      <w:pPr>
        <w:spacing w:after="240" w:line="276" w:lineRule="auto"/>
        <w:contextualSpacing/>
        <w:jc w:val="both"/>
        <w:rPr>
          <w:rFonts w:cs="Arial"/>
          <w:b/>
          <w:sz w:val="20"/>
        </w:rPr>
      </w:pPr>
    </w:p>
    <w:p w14:paraId="7055F6F3" w14:textId="77777777" w:rsidR="000C1DB0" w:rsidRDefault="000C1DB0" w:rsidP="00D85E8E">
      <w:pPr>
        <w:spacing w:after="240" w:line="276" w:lineRule="auto"/>
        <w:contextualSpacing/>
        <w:jc w:val="both"/>
        <w:rPr>
          <w:rFonts w:cs="Arial"/>
          <w:b/>
          <w:sz w:val="20"/>
        </w:rPr>
      </w:pPr>
    </w:p>
    <w:p w14:paraId="67740841" w14:textId="77777777" w:rsidR="000C1DB0" w:rsidRDefault="000C1DB0" w:rsidP="00D85E8E">
      <w:pPr>
        <w:spacing w:after="240" w:line="276" w:lineRule="auto"/>
        <w:contextualSpacing/>
        <w:jc w:val="both"/>
        <w:rPr>
          <w:rFonts w:cs="Arial"/>
          <w:b/>
          <w:sz w:val="20"/>
        </w:rPr>
      </w:pPr>
      <w:bookmarkStart w:id="0" w:name="_GoBack"/>
      <w:bookmarkEnd w:id="0"/>
    </w:p>
    <w:p w14:paraId="2AFE3CF3" w14:textId="77777777" w:rsidR="000C1DB0" w:rsidRDefault="000C1DB0" w:rsidP="00D85E8E">
      <w:pPr>
        <w:spacing w:after="240" w:line="276" w:lineRule="auto"/>
        <w:contextualSpacing/>
        <w:jc w:val="both"/>
        <w:rPr>
          <w:rFonts w:cs="Arial"/>
          <w:b/>
          <w:sz w:val="20"/>
        </w:rPr>
      </w:pPr>
    </w:p>
    <w:p w14:paraId="011E016C" w14:textId="77777777" w:rsidR="000C1DB0" w:rsidRDefault="000C1DB0" w:rsidP="00D85E8E">
      <w:pPr>
        <w:spacing w:after="240" w:line="276" w:lineRule="auto"/>
        <w:contextualSpacing/>
        <w:jc w:val="both"/>
        <w:rPr>
          <w:rFonts w:cs="Arial"/>
          <w:b/>
          <w:sz w:val="20"/>
        </w:rPr>
      </w:pPr>
    </w:p>
    <w:p w14:paraId="061068B0" w14:textId="77777777" w:rsidR="000C1DB0" w:rsidRDefault="000C1DB0" w:rsidP="00D85E8E">
      <w:pPr>
        <w:spacing w:after="240" w:line="276" w:lineRule="auto"/>
        <w:contextualSpacing/>
        <w:jc w:val="both"/>
        <w:rPr>
          <w:rFonts w:cs="Arial"/>
          <w:b/>
          <w:sz w:val="20"/>
        </w:rPr>
      </w:pPr>
    </w:p>
    <w:p w14:paraId="034FEC76" w14:textId="77294A32" w:rsidR="00D85E8E" w:rsidRDefault="000029E3" w:rsidP="00D85E8E">
      <w:pPr>
        <w:spacing w:after="240" w:line="276" w:lineRule="auto"/>
        <w:contextualSpacing/>
        <w:jc w:val="both"/>
        <w:rPr>
          <w:rFonts w:cs="Arial"/>
          <w:b/>
          <w:sz w:val="20"/>
        </w:rPr>
      </w:pPr>
      <w:r w:rsidRPr="000029E3">
        <w:rPr>
          <w:rFonts w:cs="Arial"/>
          <w:b/>
          <w:sz w:val="20"/>
        </w:rPr>
        <w:t>O soutěži</w:t>
      </w:r>
    </w:p>
    <w:p w14:paraId="4DDEF635" w14:textId="127D0951" w:rsidR="007D4262" w:rsidRPr="00D85E8E" w:rsidRDefault="007D4262" w:rsidP="007D4262">
      <w:pPr>
        <w:spacing w:after="240" w:line="276" w:lineRule="auto"/>
        <w:jc w:val="both"/>
        <w:rPr>
          <w:rFonts w:cs="Arial"/>
          <w:b/>
          <w:sz w:val="20"/>
        </w:rPr>
      </w:pPr>
      <w:proofErr w:type="spellStart"/>
      <w:r>
        <w:rPr>
          <w:rFonts w:cs="Arial"/>
          <w:sz w:val="20"/>
        </w:rPr>
        <w:t>European</w:t>
      </w:r>
      <w:proofErr w:type="spellEnd"/>
      <w:r>
        <w:rPr>
          <w:rFonts w:cs="Arial"/>
          <w:sz w:val="20"/>
        </w:rPr>
        <w:t xml:space="preserve"> Money </w:t>
      </w:r>
      <w:proofErr w:type="spellStart"/>
      <w:r>
        <w:rPr>
          <w:rFonts w:cs="Arial"/>
          <w:sz w:val="20"/>
        </w:rPr>
        <w:t>Quiz</w:t>
      </w:r>
      <w:proofErr w:type="spellEnd"/>
      <w:r>
        <w:rPr>
          <w:rFonts w:cs="Arial"/>
          <w:sz w:val="20"/>
        </w:rPr>
        <w:t xml:space="preserve"> je celoevropskou soutěží ve finanční gramotnosti, která je určena žákům základních škol i víceletých gymnázií ve věku 13 až 15 let.</w:t>
      </w:r>
      <w:r w:rsidR="00F4160A">
        <w:rPr>
          <w:rFonts w:cs="Arial"/>
          <w:sz w:val="20"/>
        </w:rPr>
        <w:t xml:space="preserve"> Hlavním cílem je přispět ke zlepšení jejich finančních znalostí.</w:t>
      </w:r>
      <w:r>
        <w:rPr>
          <w:rFonts w:cs="Arial"/>
          <w:sz w:val="20"/>
        </w:rPr>
        <w:t xml:space="preserve"> Soutěž je rozdělena do dvou kol</w:t>
      </w:r>
      <w:r w:rsidR="00FB6C44">
        <w:rPr>
          <w:rFonts w:cs="Arial"/>
          <w:sz w:val="20"/>
        </w:rPr>
        <w:t xml:space="preserve"> – </w:t>
      </w:r>
      <w:r w:rsidRPr="007E1DEC">
        <w:rPr>
          <w:rFonts w:cs="Arial"/>
          <w:b/>
          <w:sz w:val="20"/>
        </w:rPr>
        <w:t xml:space="preserve">národní </w:t>
      </w:r>
      <w:r w:rsidR="00FB6C44">
        <w:rPr>
          <w:rFonts w:cs="Arial"/>
          <w:b/>
          <w:sz w:val="20"/>
        </w:rPr>
        <w:t>úroveň</w:t>
      </w:r>
      <w:r w:rsidR="00D85E8E">
        <w:rPr>
          <w:rFonts w:cs="Arial"/>
          <w:sz w:val="20"/>
        </w:rPr>
        <w:t xml:space="preserve">, následovaná </w:t>
      </w:r>
      <w:r w:rsidRPr="00E76F61">
        <w:rPr>
          <w:b/>
          <w:sz w:val="20"/>
        </w:rPr>
        <w:t>celoevropsk</w:t>
      </w:r>
      <w:r w:rsidR="00FB6C44">
        <w:rPr>
          <w:b/>
          <w:sz w:val="20"/>
        </w:rPr>
        <w:t>ý</w:t>
      </w:r>
      <w:r w:rsidRPr="00E76F61">
        <w:rPr>
          <w:b/>
          <w:sz w:val="20"/>
        </w:rPr>
        <w:t xml:space="preserve">m </w:t>
      </w:r>
      <w:r w:rsidR="00D85E8E">
        <w:rPr>
          <w:b/>
          <w:sz w:val="20"/>
        </w:rPr>
        <w:t>finálním kolem</w:t>
      </w:r>
      <w:r w:rsidR="000029E3">
        <w:rPr>
          <w:b/>
          <w:sz w:val="20"/>
        </w:rPr>
        <w:t xml:space="preserve"> v Bruselu. </w:t>
      </w:r>
      <w:r w:rsidR="00FB6C44">
        <w:rPr>
          <w:rFonts w:cs="Arial"/>
          <w:sz w:val="20"/>
        </w:rPr>
        <w:t>Soutěž</w:t>
      </w:r>
      <w:r>
        <w:rPr>
          <w:rFonts w:cs="Arial"/>
          <w:sz w:val="20"/>
        </w:rPr>
        <w:t xml:space="preserve"> </w:t>
      </w:r>
      <w:r w:rsidRPr="001D0011">
        <w:rPr>
          <w:rFonts w:cs="Arial"/>
          <w:sz w:val="20"/>
        </w:rPr>
        <w:t xml:space="preserve">probíhá na platformě </w:t>
      </w:r>
      <w:proofErr w:type="spellStart"/>
      <w:r w:rsidRPr="001D0011">
        <w:rPr>
          <w:rFonts w:cs="Arial"/>
          <w:sz w:val="20"/>
        </w:rPr>
        <w:t>Kahoot</w:t>
      </w:r>
      <w:proofErr w:type="spellEnd"/>
      <w:r w:rsidRPr="001D0011">
        <w:rPr>
          <w:rFonts w:cs="Arial"/>
          <w:sz w:val="20"/>
        </w:rPr>
        <w:t>!</w:t>
      </w:r>
      <w:r>
        <w:rPr>
          <w:rFonts w:cs="Arial"/>
          <w:sz w:val="20"/>
        </w:rPr>
        <w:t xml:space="preserve">, </w:t>
      </w:r>
      <w:r>
        <w:rPr>
          <w:sz w:val="20"/>
        </w:rPr>
        <w:t xml:space="preserve">kde jsou připraveny kvízové otázky v rodném jazyce soutěžících. </w:t>
      </w:r>
      <w:r w:rsidRPr="001D0011">
        <w:rPr>
          <w:rFonts w:cs="Arial"/>
          <w:sz w:val="20"/>
        </w:rPr>
        <w:t xml:space="preserve">Vítězové </w:t>
      </w:r>
      <w:r w:rsidR="00FB6C44">
        <w:rPr>
          <w:rFonts w:cs="Arial"/>
          <w:sz w:val="20"/>
        </w:rPr>
        <w:t>jsou</w:t>
      </w:r>
      <w:r w:rsidRPr="001D0011">
        <w:rPr>
          <w:rFonts w:cs="Arial"/>
          <w:sz w:val="20"/>
        </w:rPr>
        <w:t xml:space="preserve"> prohlášeni za </w:t>
      </w:r>
      <w:r>
        <w:rPr>
          <w:rFonts w:cs="Arial"/>
          <w:sz w:val="20"/>
        </w:rPr>
        <w:t>Š</w:t>
      </w:r>
      <w:r w:rsidRPr="001D0011">
        <w:rPr>
          <w:rFonts w:cs="Arial"/>
          <w:sz w:val="20"/>
        </w:rPr>
        <w:t xml:space="preserve">ampiony roku a získají odměnu pro </w:t>
      </w:r>
      <w:r>
        <w:rPr>
          <w:rFonts w:cs="Arial"/>
          <w:sz w:val="20"/>
        </w:rPr>
        <w:t xml:space="preserve">celou </w:t>
      </w:r>
      <w:r w:rsidRPr="001D0011">
        <w:rPr>
          <w:rFonts w:cs="Arial"/>
          <w:sz w:val="20"/>
        </w:rPr>
        <w:t xml:space="preserve">třídu. </w:t>
      </w:r>
      <w:r>
        <w:rPr>
          <w:rFonts w:cs="Arial"/>
          <w:sz w:val="20"/>
        </w:rPr>
        <w:t>Více informací o soutěží</w:t>
      </w:r>
      <w:r w:rsidRPr="001D0011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na </w:t>
      </w:r>
      <w:hyperlink r:id="rId8" w:history="1">
        <w:r w:rsidRPr="00E64784">
          <w:rPr>
            <w:rStyle w:val="Hypertextovodkaz"/>
            <w:rFonts w:cs="Arial"/>
            <w:sz w:val="20"/>
          </w:rPr>
          <w:t>webu</w:t>
        </w:r>
      </w:hyperlink>
      <w:r>
        <w:rPr>
          <w:rFonts w:cs="Arial"/>
          <w:sz w:val="20"/>
        </w:rPr>
        <w:t>.</w:t>
      </w:r>
    </w:p>
    <w:p w14:paraId="1DF7157B" w14:textId="3BC1B467" w:rsidR="00A762F1" w:rsidRDefault="00A762F1"/>
    <w:sectPr w:rsidR="00A762F1" w:rsidSect="0031002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417" w:bottom="1135" w:left="1417" w:header="0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0F019" w14:textId="77777777" w:rsidR="00CA7F0C" w:rsidRDefault="00CA7F0C">
      <w:r>
        <w:separator/>
      </w:r>
    </w:p>
  </w:endnote>
  <w:endnote w:type="continuationSeparator" w:id="0">
    <w:p w14:paraId="05B8A8CC" w14:textId="77777777" w:rsidR="00CA7F0C" w:rsidRDefault="00CA7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E8E72F" w14:textId="77777777" w:rsidR="0037005C" w:rsidRPr="009D0778" w:rsidRDefault="000C1DB0" w:rsidP="009D0778">
    <w:pPr>
      <w:pStyle w:val="Zpat"/>
      <w:spacing w:line="360" w:lineRule="auto"/>
      <w:ind w:left="-426"/>
      <w:rPr>
        <w:rFonts w:ascii="Montserrat" w:hAnsi="Montserrat" w:cs="Arial"/>
        <w:color w:val="A6A6A6" w:themeColor="background1" w:themeShade="A6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51319" w14:textId="77777777" w:rsidR="00310021" w:rsidRDefault="00D85E8E">
    <w:pPr>
      <w:pStyle w:val="Zpat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8C6DF4D" wp14:editId="50713668">
          <wp:simplePos x="0" y="0"/>
          <wp:positionH relativeFrom="page">
            <wp:posOffset>152400</wp:posOffset>
          </wp:positionH>
          <wp:positionV relativeFrom="paragraph">
            <wp:posOffset>-4033520</wp:posOffset>
          </wp:positionV>
          <wp:extent cx="7574915" cy="4761230"/>
          <wp:effectExtent l="0" t="0" r="6985" b="1270"/>
          <wp:wrapNone/>
          <wp:docPr id="97" name="Obrázek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lavickový papír_kryt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5559"/>
                  <a:stretch/>
                </pic:blipFill>
                <pic:spPr bwMode="auto">
                  <a:xfrm>
                    <a:off x="0" y="0"/>
                    <a:ext cx="7574915" cy="47612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B6F7E5" w14:textId="77777777" w:rsidR="00CA7F0C" w:rsidRDefault="00CA7F0C">
      <w:r>
        <w:separator/>
      </w:r>
    </w:p>
  </w:footnote>
  <w:footnote w:type="continuationSeparator" w:id="0">
    <w:p w14:paraId="720B98C8" w14:textId="77777777" w:rsidR="00CA7F0C" w:rsidRDefault="00CA7F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2E3178" w14:textId="77777777" w:rsidR="0037005C" w:rsidRDefault="00D85E8E" w:rsidP="00D94307">
    <w:pPr>
      <w:pStyle w:val="Zhlav"/>
      <w:tabs>
        <w:tab w:val="left" w:pos="1134"/>
      </w:tabs>
      <w:ind w:left="-1417"/>
    </w:pPr>
    <w:r>
      <w:rPr>
        <w:noProof/>
      </w:rPr>
      <w:drawing>
        <wp:anchor distT="152400" distB="152400" distL="152400" distR="152400" simplePos="0" relativeHeight="251665408" behindDoc="1" locked="0" layoutInCell="1" allowOverlap="1" wp14:anchorId="608BF30D" wp14:editId="73F827B7">
          <wp:simplePos x="0" y="0"/>
          <wp:positionH relativeFrom="page">
            <wp:posOffset>4819650</wp:posOffset>
          </wp:positionH>
          <wp:positionV relativeFrom="page">
            <wp:posOffset>260</wp:posOffset>
          </wp:positionV>
          <wp:extent cx="2805876" cy="1638300"/>
          <wp:effectExtent l="0" t="0" r="0" b="0"/>
          <wp:wrapTight wrapText="bothSides">
            <wp:wrapPolygon edited="0">
              <wp:start x="0" y="0"/>
              <wp:lineTo x="0" y="21349"/>
              <wp:lineTo x="21414" y="21349"/>
              <wp:lineTo x="21414" y="0"/>
              <wp:lineTo x="0" y="0"/>
            </wp:wrapPolygon>
          </wp:wrapTight>
          <wp:docPr id="90" name="officeArt object" descr="top-letterhea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top-letterhead.jpg" descr="top-letterhead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05876" cy="1638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12188A33" wp14:editId="527A7D99">
          <wp:simplePos x="0" y="0"/>
          <wp:positionH relativeFrom="column">
            <wp:posOffset>-899795</wp:posOffset>
          </wp:positionH>
          <wp:positionV relativeFrom="paragraph">
            <wp:posOffset>-9525</wp:posOffset>
          </wp:positionV>
          <wp:extent cx="1333500" cy="928919"/>
          <wp:effectExtent l="0" t="0" r="0" b="5080"/>
          <wp:wrapNone/>
          <wp:docPr id="91" name="Obrázek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928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03143D4" wp14:editId="3D03EF69">
          <wp:simplePos x="0" y="0"/>
          <wp:positionH relativeFrom="column">
            <wp:posOffset>-899795</wp:posOffset>
          </wp:positionH>
          <wp:positionV relativeFrom="paragraph">
            <wp:posOffset>-13855</wp:posOffset>
          </wp:positionV>
          <wp:extent cx="7561365" cy="10695710"/>
          <wp:effectExtent l="0" t="0" r="1905" b="0"/>
          <wp:wrapNone/>
          <wp:docPr id="92" name="Obrázek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avickový papír_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365" cy="10695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2CC07B" w14:textId="77777777" w:rsidR="0037005C" w:rsidRDefault="00D85E8E" w:rsidP="00D94307">
    <w:pPr>
      <w:pStyle w:val="Zhlav"/>
      <w:tabs>
        <w:tab w:val="clear" w:pos="4536"/>
        <w:tab w:val="clear" w:pos="9072"/>
      </w:tabs>
      <w:ind w:right="142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B046F5A" wp14:editId="5430B23A">
          <wp:simplePos x="0" y="0"/>
          <wp:positionH relativeFrom="column">
            <wp:posOffset>2691130</wp:posOffset>
          </wp:positionH>
          <wp:positionV relativeFrom="paragraph">
            <wp:posOffset>281940</wp:posOffset>
          </wp:positionV>
          <wp:extent cx="1333500" cy="928919"/>
          <wp:effectExtent l="0" t="0" r="0" b="5080"/>
          <wp:wrapTight wrapText="bothSides">
            <wp:wrapPolygon edited="0">
              <wp:start x="0" y="0"/>
              <wp:lineTo x="0" y="21275"/>
              <wp:lineTo x="21291" y="21275"/>
              <wp:lineTo x="21291" y="0"/>
              <wp:lineTo x="0" y="0"/>
            </wp:wrapPolygon>
          </wp:wrapTight>
          <wp:docPr id="93" name="Obráze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928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0EF49" w14:textId="77777777" w:rsidR="00D93DFA" w:rsidRDefault="00D85E8E">
    <w:pPr>
      <w:pStyle w:val="Zhlav"/>
    </w:pPr>
    <w:r>
      <w:rPr>
        <w:noProof/>
      </w:rPr>
      <w:drawing>
        <wp:anchor distT="152400" distB="152400" distL="152400" distR="152400" simplePos="0" relativeHeight="251664384" behindDoc="1" locked="0" layoutInCell="1" allowOverlap="1" wp14:anchorId="6B322F70" wp14:editId="7F52C9C1">
          <wp:simplePos x="0" y="0"/>
          <wp:positionH relativeFrom="page">
            <wp:posOffset>5343525</wp:posOffset>
          </wp:positionH>
          <wp:positionV relativeFrom="page">
            <wp:posOffset>0</wp:posOffset>
          </wp:positionV>
          <wp:extent cx="2176780" cy="1276350"/>
          <wp:effectExtent l="0" t="0" r="0" b="0"/>
          <wp:wrapNone/>
          <wp:docPr id="94" name="officeArt object" descr="top-letterhea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top-letterhead.jpg" descr="top-letterhead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76780" cy="12763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612EAE0" wp14:editId="3EC94D4C">
          <wp:simplePos x="0" y="0"/>
          <wp:positionH relativeFrom="column">
            <wp:posOffset>2529205</wp:posOffset>
          </wp:positionH>
          <wp:positionV relativeFrom="paragraph">
            <wp:posOffset>333375</wp:posOffset>
          </wp:positionV>
          <wp:extent cx="1080208" cy="752475"/>
          <wp:effectExtent l="0" t="0" r="5715" b="0"/>
          <wp:wrapNone/>
          <wp:docPr id="95" name="Obrázek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208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BA71FBF" wp14:editId="6579B2A2">
          <wp:simplePos x="0" y="0"/>
          <wp:positionH relativeFrom="page">
            <wp:posOffset>1</wp:posOffset>
          </wp:positionH>
          <wp:positionV relativeFrom="paragraph">
            <wp:posOffset>0</wp:posOffset>
          </wp:positionV>
          <wp:extent cx="2724150" cy="1203874"/>
          <wp:effectExtent l="0" t="0" r="0" b="0"/>
          <wp:wrapNone/>
          <wp:docPr id="96" name="Obrázek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lavickový papír_kryti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5612" b="86132"/>
                  <a:stretch/>
                </pic:blipFill>
                <pic:spPr bwMode="auto">
                  <a:xfrm>
                    <a:off x="0" y="0"/>
                    <a:ext cx="2732882" cy="12077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1CB"/>
    <w:rsid w:val="000029E3"/>
    <w:rsid w:val="000172A8"/>
    <w:rsid w:val="000C1DB0"/>
    <w:rsid w:val="00192780"/>
    <w:rsid w:val="001A3378"/>
    <w:rsid w:val="002C42A8"/>
    <w:rsid w:val="003A2995"/>
    <w:rsid w:val="006E5B54"/>
    <w:rsid w:val="007019B0"/>
    <w:rsid w:val="007C7D8E"/>
    <w:rsid w:val="007D4262"/>
    <w:rsid w:val="00A762F1"/>
    <w:rsid w:val="00C67F9F"/>
    <w:rsid w:val="00CA7F0C"/>
    <w:rsid w:val="00CC72E8"/>
    <w:rsid w:val="00D6080B"/>
    <w:rsid w:val="00D60ED3"/>
    <w:rsid w:val="00D85E8E"/>
    <w:rsid w:val="00F4160A"/>
    <w:rsid w:val="00F44CB6"/>
    <w:rsid w:val="00FB6C44"/>
    <w:rsid w:val="00FD3E49"/>
    <w:rsid w:val="00FF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22382"/>
  <w15:chartTrackingRefBased/>
  <w15:docId w15:val="{2548B5D4-D11D-41DD-8411-6718AD949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7D4262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D426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D4262"/>
    <w:rPr>
      <w:rFonts w:ascii="Arial" w:eastAsia="Times New Roman" w:hAnsi="Arial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D426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D4262"/>
    <w:rPr>
      <w:rFonts w:ascii="Arial" w:eastAsia="Times New Roman" w:hAnsi="Arial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nhideWhenUsed/>
    <w:rsid w:val="007D4262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7D4262"/>
    <w:rPr>
      <w:b/>
      <w:bCs/>
    </w:rPr>
  </w:style>
  <w:style w:type="paragraph" w:customStyle="1" w:styleId="Standard">
    <w:name w:val="Standard"/>
    <w:rsid w:val="00D6080B"/>
    <w:pPr>
      <w:suppressAutoHyphens/>
      <w:autoSpaceDN w:val="0"/>
      <w:spacing w:after="0" w:line="240" w:lineRule="auto"/>
      <w:jc w:val="both"/>
      <w:textAlignment w:val="baseline"/>
    </w:pPr>
    <w:rPr>
      <w:rFonts w:ascii="Arial" w:eastAsia="Times New Roman" w:hAnsi="Arial" w:cs="Arial Unicode MS"/>
      <w:kern w:val="3"/>
      <w:sz w:val="18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eanmoneyquiz.cz/pro-ucitele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228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Trudičová</dc:creator>
  <cp:keywords/>
  <dc:description/>
  <cp:lastModifiedBy>Andrea Trudičová</cp:lastModifiedBy>
  <cp:revision>5</cp:revision>
  <dcterms:created xsi:type="dcterms:W3CDTF">2019-05-13T07:27:00Z</dcterms:created>
  <dcterms:modified xsi:type="dcterms:W3CDTF">2019-10-07T06:57:00Z</dcterms:modified>
</cp:coreProperties>
</file>