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35751C" w14:textId="55D3F2E5" w:rsidR="00BF7F27" w:rsidRPr="00B35B21" w:rsidRDefault="00B35B21" w:rsidP="00094F61">
      <w:pPr>
        <w:autoSpaceDE w:val="0"/>
        <w:autoSpaceDN w:val="0"/>
        <w:jc w:val="both"/>
        <w:rPr>
          <w:rFonts w:ascii="Arial" w:hAnsi="Arial" w:cs="Arial"/>
          <w:b/>
          <w:sz w:val="20"/>
          <w:szCs w:val="20"/>
        </w:rPr>
      </w:pPr>
      <w:bookmarkStart w:id="0" w:name="_Hlk523478891"/>
      <w:r w:rsidRPr="00B35B21">
        <w:rPr>
          <w:rFonts w:ascii="Arial" w:hAnsi="Arial" w:cs="Arial"/>
          <w:b/>
          <w:color w:val="007E79"/>
          <w:sz w:val="28"/>
          <w:szCs w:val="28"/>
        </w:rPr>
        <w:t xml:space="preserve">Komentář České bankovní asociace </w:t>
      </w:r>
      <w:r w:rsidRPr="00B35B21">
        <w:rPr>
          <w:rFonts w:ascii="Arial" w:hAnsi="Arial" w:cs="Arial"/>
          <w:b/>
          <w:color w:val="007E79"/>
          <w:sz w:val="28"/>
          <w:szCs w:val="28"/>
        </w:rPr>
        <w:t>k</w:t>
      </w:r>
      <w:r w:rsidR="00236184" w:rsidRPr="00B35B21">
        <w:rPr>
          <w:rFonts w:ascii="Arial" w:hAnsi="Arial" w:cs="Arial"/>
          <w:b/>
          <w:color w:val="007E79"/>
          <w:sz w:val="28"/>
          <w:szCs w:val="28"/>
        </w:rPr>
        <w:t xml:space="preserve"> </w:t>
      </w:r>
      <w:r w:rsidRPr="00B35B21">
        <w:rPr>
          <w:rFonts w:ascii="Arial" w:hAnsi="Arial" w:cs="Arial"/>
          <w:b/>
          <w:color w:val="007E79"/>
          <w:sz w:val="28"/>
          <w:szCs w:val="28"/>
        </w:rPr>
        <w:t>b</w:t>
      </w:r>
      <w:r w:rsidR="00BF7F27" w:rsidRPr="00B35B21">
        <w:rPr>
          <w:rFonts w:ascii="Arial" w:hAnsi="Arial" w:cs="Arial"/>
          <w:b/>
          <w:color w:val="007E79"/>
          <w:sz w:val="28"/>
          <w:szCs w:val="28"/>
        </w:rPr>
        <w:t xml:space="preserve">ankovní </w:t>
      </w:r>
      <w:r w:rsidRPr="00B35B21">
        <w:rPr>
          <w:rFonts w:ascii="Arial" w:hAnsi="Arial" w:cs="Arial"/>
          <w:b/>
          <w:color w:val="007E79"/>
          <w:sz w:val="28"/>
          <w:szCs w:val="28"/>
        </w:rPr>
        <w:t>statistice</w:t>
      </w:r>
      <w:r w:rsidR="00BF7F27" w:rsidRPr="00B35B21">
        <w:rPr>
          <w:rFonts w:ascii="Arial" w:hAnsi="Arial" w:cs="Arial"/>
          <w:b/>
          <w:color w:val="007E79"/>
          <w:sz w:val="28"/>
          <w:szCs w:val="28"/>
        </w:rPr>
        <w:t xml:space="preserve"> za </w:t>
      </w:r>
      <w:r w:rsidR="00AC577F" w:rsidRPr="00B35B21">
        <w:rPr>
          <w:rFonts w:ascii="Arial" w:hAnsi="Arial" w:cs="Arial"/>
          <w:b/>
          <w:color w:val="007E79"/>
          <w:sz w:val="28"/>
          <w:szCs w:val="28"/>
        </w:rPr>
        <w:t>červen</w:t>
      </w:r>
      <w:r w:rsidR="006D046A" w:rsidRPr="00B35B21">
        <w:rPr>
          <w:rFonts w:ascii="Arial" w:hAnsi="Arial" w:cs="Arial"/>
          <w:b/>
          <w:color w:val="007E79"/>
          <w:sz w:val="28"/>
          <w:szCs w:val="28"/>
        </w:rPr>
        <w:t>ec</w:t>
      </w:r>
      <w:r w:rsidR="00BF7F27" w:rsidRPr="00B35B21">
        <w:rPr>
          <w:rFonts w:ascii="Arial" w:hAnsi="Arial" w:cs="Arial"/>
          <w:b/>
          <w:color w:val="007E79"/>
          <w:sz w:val="28"/>
          <w:szCs w:val="28"/>
        </w:rPr>
        <w:t xml:space="preserve"> 201</w:t>
      </w:r>
      <w:r w:rsidR="00CB15D5" w:rsidRPr="00B35B21">
        <w:rPr>
          <w:rFonts w:ascii="Arial" w:hAnsi="Arial" w:cs="Arial"/>
          <w:b/>
          <w:color w:val="007E79"/>
          <w:sz w:val="28"/>
          <w:szCs w:val="28"/>
        </w:rPr>
        <w:t>9</w:t>
      </w:r>
    </w:p>
    <w:p w14:paraId="79B74BA8" w14:textId="77777777" w:rsidR="00BF7F27" w:rsidRPr="00B35B21" w:rsidRDefault="00BF7F27" w:rsidP="00094F61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14:paraId="72F300A6" w14:textId="4157C22F" w:rsidR="00B35B21" w:rsidRPr="00B35B21" w:rsidRDefault="00B35B21" w:rsidP="00B35B21">
      <w:pPr>
        <w:spacing w:after="120" w:line="276" w:lineRule="auto"/>
        <w:contextualSpacing/>
        <w:rPr>
          <w:rFonts w:ascii="Arial" w:hAnsi="Arial" w:cs="Arial"/>
          <w:lang w:eastAsia="cs-CZ"/>
        </w:rPr>
      </w:pPr>
      <w:r w:rsidRPr="00B35B21">
        <w:rPr>
          <w:rFonts w:ascii="Arial" w:hAnsi="Arial" w:cs="Arial"/>
          <w:b/>
          <w:color w:val="007E79"/>
        </w:rPr>
        <w:t xml:space="preserve">Autor: </w:t>
      </w:r>
      <w:r>
        <w:rPr>
          <w:rFonts w:ascii="Arial" w:hAnsi="Arial" w:cs="Arial"/>
          <w:b/>
          <w:color w:val="007E79"/>
        </w:rPr>
        <w:t>Miroslav Zámečník</w:t>
      </w:r>
      <w:r w:rsidRPr="00B35B21">
        <w:rPr>
          <w:rFonts w:ascii="Arial" w:hAnsi="Arial" w:cs="Arial"/>
          <w:b/>
          <w:color w:val="007E79"/>
        </w:rPr>
        <w:t xml:space="preserve">, </w:t>
      </w:r>
      <w:r>
        <w:rPr>
          <w:rFonts w:ascii="Arial" w:hAnsi="Arial" w:cs="Arial"/>
          <w:b/>
          <w:color w:val="007E79"/>
        </w:rPr>
        <w:t>ekonomický analytik České bankovní asociace</w:t>
      </w:r>
      <w:r w:rsidRPr="00B35B21">
        <w:rPr>
          <w:rFonts w:ascii="Arial" w:hAnsi="Arial" w:cs="Arial"/>
          <w:b/>
          <w:color w:val="007E79"/>
        </w:rPr>
        <w:t xml:space="preserve"> </w:t>
      </w:r>
    </w:p>
    <w:p w14:paraId="6F6CC515" w14:textId="0C5F9114" w:rsidR="00B35B21" w:rsidRPr="00B35B21" w:rsidRDefault="00B35B21" w:rsidP="00B35B21">
      <w:pPr>
        <w:spacing w:after="120" w:line="276" w:lineRule="auto"/>
        <w:contextualSpacing/>
        <w:rPr>
          <w:rFonts w:ascii="Arial" w:hAnsi="Arial" w:cs="Arial"/>
          <w:b/>
          <w:color w:val="007E79"/>
        </w:rPr>
      </w:pPr>
      <w:r w:rsidRPr="00B35B21">
        <w:rPr>
          <w:rFonts w:ascii="Arial" w:hAnsi="Arial" w:cs="Arial"/>
          <w:b/>
          <w:color w:val="007E79"/>
        </w:rPr>
        <w:t xml:space="preserve">Praha, </w:t>
      </w:r>
      <w:r>
        <w:rPr>
          <w:rFonts w:ascii="Arial" w:hAnsi="Arial" w:cs="Arial"/>
          <w:b/>
          <w:color w:val="007E79"/>
        </w:rPr>
        <w:t>30</w:t>
      </w:r>
      <w:r w:rsidRPr="00B35B21">
        <w:rPr>
          <w:rFonts w:ascii="Arial" w:hAnsi="Arial" w:cs="Arial"/>
          <w:b/>
          <w:color w:val="007E79"/>
        </w:rPr>
        <w:t xml:space="preserve">. srpna 2019 </w:t>
      </w:r>
    </w:p>
    <w:p w14:paraId="689CAEF2" w14:textId="77777777" w:rsidR="00B35B21" w:rsidRDefault="00B35B21" w:rsidP="00B76759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14:paraId="54B0841D" w14:textId="3F1A2225" w:rsidR="00C325CA" w:rsidRDefault="00AC577F" w:rsidP="00B76759">
      <w:pPr>
        <w:autoSpaceDE w:val="0"/>
        <w:autoSpaceDN w:val="0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Objem b</w:t>
      </w:r>
      <w:r w:rsidR="00094F61" w:rsidRPr="00094F61">
        <w:rPr>
          <w:rFonts w:ascii="Arial" w:hAnsi="Arial" w:cs="Arial"/>
          <w:sz w:val="20"/>
          <w:szCs w:val="20"/>
        </w:rPr>
        <w:t xml:space="preserve">ankovních úvěrů </w:t>
      </w:r>
      <w:r w:rsidR="00B76759">
        <w:rPr>
          <w:rFonts w:ascii="Arial" w:hAnsi="Arial" w:cs="Arial"/>
          <w:sz w:val="20"/>
          <w:szCs w:val="20"/>
        </w:rPr>
        <w:t xml:space="preserve">rezidentům </w:t>
      </w:r>
      <w:r w:rsidR="00094F61" w:rsidRPr="00094F61">
        <w:rPr>
          <w:rFonts w:ascii="Arial" w:hAnsi="Arial" w:cs="Arial"/>
          <w:sz w:val="20"/>
          <w:szCs w:val="20"/>
        </w:rPr>
        <w:t xml:space="preserve">ke konci </w:t>
      </w:r>
      <w:r w:rsidR="006D046A">
        <w:rPr>
          <w:rFonts w:ascii="Arial" w:hAnsi="Arial" w:cs="Arial"/>
          <w:sz w:val="20"/>
          <w:szCs w:val="20"/>
        </w:rPr>
        <w:t>července</w:t>
      </w:r>
      <w:r w:rsidR="00CB15D5">
        <w:rPr>
          <w:rFonts w:ascii="Arial" w:hAnsi="Arial" w:cs="Arial"/>
          <w:sz w:val="20"/>
          <w:szCs w:val="20"/>
        </w:rPr>
        <w:t xml:space="preserve"> 2019</w:t>
      </w:r>
      <w:r w:rsidR="00BF7650">
        <w:rPr>
          <w:rFonts w:ascii="Arial" w:hAnsi="Arial" w:cs="Arial"/>
          <w:sz w:val="20"/>
          <w:szCs w:val="20"/>
        </w:rPr>
        <w:t xml:space="preserve"> </w:t>
      </w:r>
      <w:r w:rsidR="0053577E">
        <w:rPr>
          <w:rFonts w:ascii="Arial" w:hAnsi="Arial" w:cs="Arial"/>
          <w:sz w:val="20"/>
          <w:szCs w:val="20"/>
        </w:rPr>
        <w:t>dosáhl 6</w:t>
      </w:r>
      <w:r w:rsidR="00A97861">
        <w:rPr>
          <w:rFonts w:ascii="Arial" w:hAnsi="Arial" w:cs="Arial"/>
          <w:sz w:val="20"/>
          <w:szCs w:val="20"/>
        </w:rPr>
        <w:t>,</w:t>
      </w:r>
      <w:r w:rsidR="0053577E">
        <w:rPr>
          <w:rFonts w:ascii="Arial" w:hAnsi="Arial" w:cs="Arial"/>
          <w:sz w:val="20"/>
          <w:szCs w:val="20"/>
        </w:rPr>
        <w:t>006 b</w:t>
      </w:r>
      <w:r w:rsidR="00A97861">
        <w:rPr>
          <w:rFonts w:ascii="Arial" w:hAnsi="Arial" w:cs="Arial"/>
          <w:sz w:val="20"/>
          <w:szCs w:val="20"/>
        </w:rPr>
        <w:t xml:space="preserve">iliónu korun a proti předchozímu měsíci tak </w:t>
      </w:r>
      <w:r w:rsidR="0099052E">
        <w:rPr>
          <w:rFonts w:ascii="Arial" w:hAnsi="Arial" w:cs="Arial"/>
          <w:sz w:val="20"/>
          <w:szCs w:val="20"/>
        </w:rPr>
        <w:t xml:space="preserve">podle statistik České národní banky </w:t>
      </w:r>
      <w:r w:rsidR="0053577E">
        <w:rPr>
          <w:rFonts w:ascii="Arial" w:hAnsi="Arial" w:cs="Arial"/>
          <w:sz w:val="20"/>
          <w:szCs w:val="20"/>
        </w:rPr>
        <w:t>vzrostly z 5,879 bilionu korun</w:t>
      </w:r>
      <w:r w:rsidR="00DE2959">
        <w:rPr>
          <w:rFonts w:ascii="Arial" w:hAnsi="Arial" w:cs="Arial"/>
          <w:sz w:val="20"/>
          <w:szCs w:val="20"/>
        </w:rPr>
        <w:t>. Úvěry v Česku působícím</w:t>
      </w:r>
      <w:r w:rsidR="00CB15D5">
        <w:rPr>
          <w:rFonts w:ascii="Arial" w:hAnsi="Arial" w:cs="Arial"/>
          <w:sz w:val="20"/>
          <w:szCs w:val="20"/>
        </w:rPr>
        <w:t xml:space="preserve"> nefinančním podnikům</w:t>
      </w:r>
      <w:r w:rsidR="00DE2959">
        <w:rPr>
          <w:rFonts w:ascii="Arial" w:hAnsi="Arial" w:cs="Arial"/>
          <w:sz w:val="20"/>
          <w:szCs w:val="20"/>
        </w:rPr>
        <w:t xml:space="preserve"> oproti </w:t>
      </w:r>
      <w:r w:rsidR="00E32302">
        <w:rPr>
          <w:rFonts w:ascii="Arial" w:hAnsi="Arial" w:cs="Arial"/>
          <w:sz w:val="20"/>
          <w:szCs w:val="20"/>
        </w:rPr>
        <w:t>červnu 2019</w:t>
      </w:r>
      <w:r w:rsidR="00DE2959">
        <w:rPr>
          <w:rFonts w:ascii="Arial" w:hAnsi="Arial" w:cs="Arial"/>
          <w:sz w:val="20"/>
          <w:szCs w:val="20"/>
        </w:rPr>
        <w:t xml:space="preserve"> </w:t>
      </w:r>
      <w:r w:rsidR="003825A9">
        <w:rPr>
          <w:rFonts w:ascii="Arial" w:hAnsi="Arial" w:cs="Arial"/>
          <w:sz w:val="20"/>
          <w:szCs w:val="20"/>
        </w:rPr>
        <w:t>vzrostly o 14 miliard na</w:t>
      </w:r>
      <w:r w:rsidR="00DE2959">
        <w:rPr>
          <w:rFonts w:ascii="Arial" w:hAnsi="Arial" w:cs="Arial"/>
          <w:sz w:val="20"/>
          <w:szCs w:val="20"/>
        </w:rPr>
        <w:t xml:space="preserve">  </w:t>
      </w:r>
      <w:r w:rsidR="00CA67C1">
        <w:rPr>
          <w:rFonts w:ascii="Arial" w:hAnsi="Arial" w:cs="Arial"/>
          <w:sz w:val="20"/>
          <w:szCs w:val="20"/>
        </w:rPr>
        <w:t>1,</w:t>
      </w:r>
      <w:r w:rsidR="003825A9">
        <w:rPr>
          <w:rFonts w:ascii="Arial" w:hAnsi="Arial" w:cs="Arial"/>
          <w:sz w:val="20"/>
          <w:szCs w:val="20"/>
        </w:rPr>
        <w:t xml:space="preserve">115 </w:t>
      </w:r>
      <w:r w:rsidR="00CA67C1">
        <w:rPr>
          <w:rFonts w:ascii="Arial" w:hAnsi="Arial" w:cs="Arial"/>
          <w:sz w:val="20"/>
          <w:szCs w:val="20"/>
        </w:rPr>
        <w:t xml:space="preserve">bilionu </w:t>
      </w:r>
      <w:r w:rsidR="00CB15D5">
        <w:rPr>
          <w:rFonts w:ascii="Arial" w:hAnsi="Arial" w:cs="Arial"/>
          <w:sz w:val="20"/>
          <w:szCs w:val="20"/>
        </w:rPr>
        <w:t>korun</w:t>
      </w:r>
      <w:r w:rsidR="000A44A1">
        <w:rPr>
          <w:rFonts w:ascii="Arial" w:hAnsi="Arial" w:cs="Arial"/>
          <w:sz w:val="20"/>
          <w:szCs w:val="20"/>
        </w:rPr>
        <w:t xml:space="preserve">. </w:t>
      </w:r>
      <w:r w:rsidR="0099052E">
        <w:rPr>
          <w:rFonts w:ascii="Arial" w:hAnsi="Arial" w:cs="Arial"/>
          <w:sz w:val="20"/>
          <w:szCs w:val="20"/>
        </w:rPr>
        <w:t>Podíl dlouhodobých úvěrů</w:t>
      </w:r>
      <w:r w:rsidR="00CA67C1">
        <w:rPr>
          <w:rFonts w:ascii="Arial" w:hAnsi="Arial" w:cs="Arial"/>
          <w:sz w:val="20"/>
          <w:szCs w:val="20"/>
        </w:rPr>
        <w:t>, používaných pro financování podnikových investic,</w:t>
      </w:r>
      <w:r w:rsidR="0099052E">
        <w:rPr>
          <w:rFonts w:ascii="Arial" w:hAnsi="Arial" w:cs="Arial"/>
          <w:sz w:val="20"/>
          <w:szCs w:val="20"/>
        </w:rPr>
        <w:t xml:space="preserve"> je </w:t>
      </w:r>
      <w:r w:rsidR="00E32302">
        <w:rPr>
          <w:rFonts w:ascii="Arial" w:hAnsi="Arial" w:cs="Arial"/>
          <w:sz w:val="20"/>
          <w:szCs w:val="20"/>
        </w:rPr>
        <w:t xml:space="preserve">dlouhodobě </w:t>
      </w:r>
      <w:r w:rsidR="0099052E">
        <w:rPr>
          <w:rFonts w:ascii="Arial" w:hAnsi="Arial" w:cs="Arial"/>
          <w:sz w:val="20"/>
          <w:szCs w:val="20"/>
        </w:rPr>
        <w:t xml:space="preserve">stabilní a </w:t>
      </w:r>
      <w:r w:rsidR="00CA67C1">
        <w:rPr>
          <w:rFonts w:ascii="Arial" w:hAnsi="Arial" w:cs="Arial"/>
          <w:sz w:val="20"/>
          <w:szCs w:val="20"/>
        </w:rPr>
        <w:t>dosahuj</w:t>
      </w:r>
      <w:r w:rsidR="00587A2E">
        <w:rPr>
          <w:rFonts w:ascii="Arial" w:hAnsi="Arial" w:cs="Arial"/>
          <w:sz w:val="20"/>
          <w:szCs w:val="20"/>
        </w:rPr>
        <w:t>e</w:t>
      </w:r>
      <w:r w:rsidR="00CA67C1">
        <w:rPr>
          <w:rFonts w:ascii="Arial" w:hAnsi="Arial" w:cs="Arial"/>
          <w:sz w:val="20"/>
          <w:szCs w:val="20"/>
        </w:rPr>
        <w:t xml:space="preserve"> 56%</w:t>
      </w:r>
      <w:r w:rsidR="00DE2959">
        <w:rPr>
          <w:rFonts w:ascii="Arial" w:hAnsi="Arial" w:cs="Arial"/>
          <w:sz w:val="20"/>
          <w:szCs w:val="20"/>
        </w:rPr>
        <w:t xml:space="preserve">. </w:t>
      </w:r>
    </w:p>
    <w:p w14:paraId="62528301" w14:textId="12C9215B" w:rsidR="00C325CA" w:rsidRDefault="00C325CA" w:rsidP="00C325CA">
      <w:pPr>
        <w:autoSpaceDE w:val="0"/>
        <w:autoSpaceDN w:val="0"/>
        <w:jc w:val="both"/>
        <w:rPr>
          <w:rFonts w:ascii="Arial" w:hAnsi="Arial" w:cs="Arial"/>
          <w:iCs/>
          <w:sz w:val="20"/>
          <w:szCs w:val="20"/>
        </w:rPr>
      </w:pPr>
      <w:r w:rsidRPr="00094F61">
        <w:rPr>
          <w:rFonts w:ascii="Arial" w:hAnsi="Arial" w:cs="Arial"/>
          <w:iCs/>
          <w:sz w:val="20"/>
          <w:szCs w:val="20"/>
        </w:rPr>
        <w:t xml:space="preserve"> </w:t>
      </w:r>
    </w:p>
    <w:p w14:paraId="18D94BE3" w14:textId="1D291CB9" w:rsidR="00983C84" w:rsidRDefault="00BB6624" w:rsidP="00094F61">
      <w:pPr>
        <w:autoSpaceDE w:val="0"/>
        <w:autoSpaceDN w:val="0"/>
        <w:jc w:val="both"/>
        <w:rPr>
          <w:rFonts w:ascii="Arial" w:hAnsi="Arial" w:cs="Arial"/>
          <w:iCs/>
          <w:sz w:val="20"/>
          <w:szCs w:val="20"/>
        </w:rPr>
      </w:pPr>
      <w:r w:rsidRPr="00CE25BC">
        <w:rPr>
          <w:rFonts w:ascii="Arial" w:hAnsi="Arial" w:cs="Arial"/>
          <w:b/>
          <w:iCs/>
          <w:sz w:val="20"/>
          <w:szCs w:val="20"/>
        </w:rPr>
        <w:t>Domácnosti</w:t>
      </w:r>
      <w:r w:rsidRPr="00094F61">
        <w:rPr>
          <w:rFonts w:ascii="Arial" w:hAnsi="Arial" w:cs="Arial"/>
          <w:iCs/>
          <w:sz w:val="20"/>
          <w:szCs w:val="20"/>
        </w:rPr>
        <w:t xml:space="preserve"> </w:t>
      </w:r>
      <w:r w:rsidR="00B01B58">
        <w:rPr>
          <w:rFonts w:ascii="Arial" w:hAnsi="Arial" w:cs="Arial"/>
          <w:iCs/>
          <w:sz w:val="20"/>
          <w:szCs w:val="20"/>
        </w:rPr>
        <w:t>dluží celkem 1,</w:t>
      </w:r>
      <w:r w:rsidR="003825A9">
        <w:rPr>
          <w:rFonts w:ascii="Arial" w:hAnsi="Arial" w:cs="Arial"/>
          <w:iCs/>
          <w:sz w:val="20"/>
          <w:szCs w:val="20"/>
        </w:rPr>
        <w:t>701 b</w:t>
      </w:r>
      <w:r w:rsidR="00B01B58">
        <w:rPr>
          <w:rFonts w:ascii="Arial" w:hAnsi="Arial" w:cs="Arial"/>
          <w:iCs/>
          <w:sz w:val="20"/>
          <w:szCs w:val="20"/>
        </w:rPr>
        <w:t>i</w:t>
      </w:r>
      <w:r w:rsidR="003825A9">
        <w:rPr>
          <w:rFonts w:ascii="Arial" w:hAnsi="Arial" w:cs="Arial"/>
          <w:iCs/>
          <w:sz w:val="20"/>
          <w:szCs w:val="20"/>
        </w:rPr>
        <w:t>li</w:t>
      </w:r>
      <w:r w:rsidR="00B01B58">
        <w:rPr>
          <w:rFonts w:ascii="Arial" w:hAnsi="Arial" w:cs="Arial"/>
          <w:iCs/>
          <w:sz w:val="20"/>
          <w:szCs w:val="20"/>
        </w:rPr>
        <w:t xml:space="preserve">onu korun, </w:t>
      </w:r>
      <w:r w:rsidR="00C325CA">
        <w:rPr>
          <w:rFonts w:ascii="Arial" w:hAnsi="Arial" w:cs="Arial"/>
          <w:iCs/>
          <w:sz w:val="20"/>
          <w:szCs w:val="20"/>
        </w:rPr>
        <w:t xml:space="preserve">s meziměsíčním </w:t>
      </w:r>
      <w:r w:rsidR="003825A9">
        <w:rPr>
          <w:rFonts w:ascii="Arial" w:hAnsi="Arial" w:cs="Arial"/>
          <w:iCs/>
          <w:sz w:val="20"/>
          <w:szCs w:val="20"/>
        </w:rPr>
        <w:t>nárůstem</w:t>
      </w:r>
      <w:r w:rsidR="002A0D99">
        <w:rPr>
          <w:rFonts w:ascii="Arial" w:hAnsi="Arial" w:cs="Arial"/>
          <w:iCs/>
          <w:sz w:val="20"/>
          <w:szCs w:val="20"/>
        </w:rPr>
        <w:t xml:space="preserve"> </w:t>
      </w:r>
      <w:r w:rsidR="00C325CA">
        <w:rPr>
          <w:rFonts w:ascii="Arial" w:hAnsi="Arial" w:cs="Arial"/>
          <w:iCs/>
          <w:sz w:val="20"/>
          <w:szCs w:val="20"/>
        </w:rPr>
        <w:t>o</w:t>
      </w:r>
      <w:r w:rsidR="003825A9">
        <w:rPr>
          <w:rFonts w:ascii="Arial" w:hAnsi="Arial" w:cs="Arial"/>
          <w:iCs/>
          <w:sz w:val="20"/>
          <w:szCs w:val="20"/>
        </w:rPr>
        <w:t xml:space="preserve"> deset</w:t>
      </w:r>
      <w:r w:rsidR="004D2B77">
        <w:rPr>
          <w:rFonts w:ascii="Arial" w:hAnsi="Arial" w:cs="Arial"/>
          <w:iCs/>
          <w:sz w:val="20"/>
          <w:szCs w:val="20"/>
        </w:rPr>
        <w:t xml:space="preserve"> </w:t>
      </w:r>
      <w:r w:rsidR="002A0D99">
        <w:rPr>
          <w:rFonts w:ascii="Arial" w:hAnsi="Arial" w:cs="Arial"/>
          <w:iCs/>
          <w:sz w:val="20"/>
          <w:szCs w:val="20"/>
        </w:rPr>
        <w:t xml:space="preserve">miliard korun, kde stále jasně dominují </w:t>
      </w:r>
      <w:r w:rsidR="004D2B77">
        <w:rPr>
          <w:rFonts w:ascii="Arial" w:hAnsi="Arial" w:cs="Arial"/>
          <w:iCs/>
          <w:sz w:val="20"/>
          <w:szCs w:val="20"/>
        </w:rPr>
        <w:t>s</w:t>
      </w:r>
      <w:r w:rsidR="002A0D99">
        <w:rPr>
          <w:rFonts w:ascii="Arial" w:hAnsi="Arial" w:cs="Arial"/>
          <w:iCs/>
          <w:sz w:val="20"/>
          <w:szCs w:val="20"/>
        </w:rPr>
        <w:t xml:space="preserve"> podílem </w:t>
      </w:r>
      <w:r w:rsidR="003825A9">
        <w:rPr>
          <w:rFonts w:ascii="Arial" w:hAnsi="Arial" w:cs="Arial"/>
          <w:iCs/>
          <w:sz w:val="20"/>
          <w:szCs w:val="20"/>
        </w:rPr>
        <w:t xml:space="preserve">76 </w:t>
      </w:r>
      <w:r w:rsidR="00B76759">
        <w:rPr>
          <w:rFonts w:ascii="Arial" w:hAnsi="Arial" w:cs="Arial"/>
          <w:iCs/>
          <w:sz w:val="20"/>
          <w:szCs w:val="20"/>
        </w:rPr>
        <w:t xml:space="preserve">% </w:t>
      </w:r>
      <w:r w:rsidR="00B01B58">
        <w:rPr>
          <w:rFonts w:ascii="Arial" w:hAnsi="Arial" w:cs="Arial"/>
          <w:iCs/>
          <w:sz w:val="20"/>
          <w:szCs w:val="20"/>
        </w:rPr>
        <w:t xml:space="preserve">úvěry na bydlení, </w:t>
      </w:r>
      <w:r w:rsidR="00DE2959">
        <w:rPr>
          <w:rFonts w:ascii="Arial" w:hAnsi="Arial" w:cs="Arial"/>
          <w:iCs/>
          <w:sz w:val="20"/>
          <w:szCs w:val="20"/>
        </w:rPr>
        <w:t>jež</w:t>
      </w:r>
      <w:r w:rsidR="00B01B58">
        <w:rPr>
          <w:rFonts w:ascii="Arial" w:hAnsi="Arial" w:cs="Arial"/>
          <w:iCs/>
          <w:sz w:val="20"/>
          <w:szCs w:val="20"/>
        </w:rPr>
        <w:t xml:space="preserve"> dosáhly 1,</w:t>
      </w:r>
      <w:r w:rsidR="003825A9">
        <w:rPr>
          <w:rFonts w:ascii="Arial" w:hAnsi="Arial" w:cs="Arial"/>
          <w:iCs/>
          <w:sz w:val="20"/>
          <w:szCs w:val="20"/>
        </w:rPr>
        <w:t xml:space="preserve">289 </w:t>
      </w:r>
      <w:r w:rsidR="0099052E">
        <w:rPr>
          <w:rFonts w:ascii="Arial" w:hAnsi="Arial" w:cs="Arial"/>
          <w:iCs/>
          <w:sz w:val="20"/>
          <w:szCs w:val="20"/>
        </w:rPr>
        <w:t>bilionu</w:t>
      </w:r>
      <w:r w:rsidR="00B01B58">
        <w:rPr>
          <w:rFonts w:ascii="Arial" w:hAnsi="Arial" w:cs="Arial"/>
          <w:iCs/>
          <w:sz w:val="20"/>
          <w:szCs w:val="20"/>
        </w:rPr>
        <w:t xml:space="preserve"> Kč</w:t>
      </w:r>
      <w:r w:rsidR="002E0014">
        <w:rPr>
          <w:rFonts w:ascii="Arial" w:hAnsi="Arial" w:cs="Arial"/>
          <w:iCs/>
          <w:sz w:val="20"/>
          <w:szCs w:val="20"/>
        </w:rPr>
        <w:t>. J</w:t>
      </w:r>
      <w:r w:rsidR="00B01B58">
        <w:rPr>
          <w:rFonts w:ascii="Arial" w:hAnsi="Arial" w:cs="Arial"/>
          <w:iCs/>
          <w:sz w:val="20"/>
          <w:szCs w:val="20"/>
        </w:rPr>
        <w:t xml:space="preserve">ejich objem se </w:t>
      </w:r>
      <w:r w:rsidR="002E0014">
        <w:rPr>
          <w:rFonts w:ascii="Arial" w:hAnsi="Arial" w:cs="Arial"/>
          <w:iCs/>
          <w:sz w:val="20"/>
          <w:szCs w:val="20"/>
        </w:rPr>
        <w:t xml:space="preserve">tak </w:t>
      </w:r>
      <w:r w:rsidR="00B76759">
        <w:rPr>
          <w:rFonts w:ascii="Arial" w:hAnsi="Arial" w:cs="Arial"/>
          <w:iCs/>
          <w:sz w:val="20"/>
          <w:szCs w:val="20"/>
        </w:rPr>
        <w:t xml:space="preserve">meziměsíčně </w:t>
      </w:r>
      <w:r w:rsidR="003825A9">
        <w:rPr>
          <w:rFonts w:ascii="Arial" w:hAnsi="Arial" w:cs="Arial"/>
          <w:iCs/>
          <w:sz w:val="20"/>
          <w:szCs w:val="20"/>
        </w:rPr>
        <w:t>zvýšil</w:t>
      </w:r>
      <w:r w:rsidR="00B76759">
        <w:rPr>
          <w:rFonts w:ascii="Arial" w:hAnsi="Arial" w:cs="Arial"/>
          <w:iCs/>
          <w:sz w:val="20"/>
          <w:szCs w:val="20"/>
        </w:rPr>
        <w:t xml:space="preserve"> </w:t>
      </w:r>
      <w:r w:rsidR="00B01B58">
        <w:rPr>
          <w:rFonts w:ascii="Arial" w:hAnsi="Arial" w:cs="Arial"/>
          <w:iCs/>
          <w:sz w:val="20"/>
          <w:szCs w:val="20"/>
        </w:rPr>
        <w:t>o</w:t>
      </w:r>
      <w:r w:rsidR="003825A9">
        <w:rPr>
          <w:rFonts w:ascii="Arial" w:hAnsi="Arial" w:cs="Arial"/>
          <w:iCs/>
          <w:sz w:val="20"/>
          <w:szCs w:val="20"/>
        </w:rPr>
        <w:t xml:space="preserve"> 0,6</w:t>
      </w:r>
      <w:r w:rsidR="00B76759">
        <w:rPr>
          <w:rFonts w:ascii="Arial" w:hAnsi="Arial" w:cs="Arial"/>
          <w:iCs/>
          <w:sz w:val="20"/>
          <w:szCs w:val="20"/>
        </w:rPr>
        <w:t>%</w:t>
      </w:r>
      <w:r w:rsidR="00E32302">
        <w:rPr>
          <w:rFonts w:ascii="Arial" w:hAnsi="Arial" w:cs="Arial"/>
          <w:iCs/>
          <w:sz w:val="20"/>
          <w:szCs w:val="20"/>
        </w:rPr>
        <w:t>.</w:t>
      </w:r>
      <w:r w:rsidR="00983C84">
        <w:rPr>
          <w:rFonts w:ascii="Arial" w:hAnsi="Arial" w:cs="Arial"/>
          <w:iCs/>
          <w:sz w:val="20"/>
          <w:szCs w:val="20"/>
        </w:rPr>
        <w:t xml:space="preserve"> </w:t>
      </w:r>
    </w:p>
    <w:p w14:paraId="4E4E4D39" w14:textId="77777777" w:rsidR="00983C84" w:rsidRDefault="00983C84" w:rsidP="00094F61">
      <w:pPr>
        <w:autoSpaceDE w:val="0"/>
        <w:autoSpaceDN w:val="0"/>
        <w:jc w:val="both"/>
        <w:rPr>
          <w:rFonts w:ascii="Arial" w:hAnsi="Arial" w:cs="Arial"/>
          <w:iCs/>
          <w:sz w:val="20"/>
          <w:szCs w:val="20"/>
        </w:rPr>
      </w:pPr>
    </w:p>
    <w:p w14:paraId="28661FBA" w14:textId="17A5FAEE" w:rsidR="00006E64" w:rsidRPr="00497104" w:rsidRDefault="00983C84" w:rsidP="00094F61">
      <w:pPr>
        <w:autoSpaceDE w:val="0"/>
        <w:autoSpaceDN w:val="0"/>
        <w:jc w:val="both"/>
        <w:rPr>
          <w:rFonts w:ascii="Arial" w:hAnsi="Arial" w:cs="Arial"/>
          <w:iCs/>
          <w:sz w:val="20"/>
          <w:szCs w:val="20"/>
        </w:rPr>
      </w:pPr>
      <w:r w:rsidRPr="00983C84">
        <w:rPr>
          <w:rFonts w:ascii="Arial" w:hAnsi="Arial" w:cs="Arial"/>
          <w:i/>
          <w:iCs/>
          <w:sz w:val="20"/>
          <w:szCs w:val="20"/>
        </w:rPr>
        <w:t>„</w:t>
      </w:r>
      <w:r w:rsidR="00E32302">
        <w:rPr>
          <w:rFonts w:ascii="Arial" w:hAnsi="Arial" w:cs="Arial"/>
          <w:i/>
          <w:iCs/>
          <w:sz w:val="20"/>
          <w:szCs w:val="20"/>
        </w:rPr>
        <w:t xml:space="preserve">Podle analýz České bankovní asociace zažívá </w:t>
      </w:r>
      <w:r w:rsidR="000A44A1">
        <w:rPr>
          <w:rFonts w:ascii="Arial" w:hAnsi="Arial" w:cs="Arial"/>
          <w:i/>
          <w:iCs/>
          <w:sz w:val="20"/>
          <w:szCs w:val="20"/>
        </w:rPr>
        <w:t xml:space="preserve">naše </w:t>
      </w:r>
      <w:r w:rsidR="00E32302">
        <w:rPr>
          <w:rFonts w:ascii="Arial" w:hAnsi="Arial" w:cs="Arial"/>
          <w:i/>
          <w:iCs/>
          <w:sz w:val="20"/>
          <w:szCs w:val="20"/>
        </w:rPr>
        <w:t>republika konec třetí vlny intenzivního nárůstu cen nemovitostí</w:t>
      </w:r>
      <w:r w:rsidR="00334B55">
        <w:rPr>
          <w:rFonts w:ascii="Arial" w:hAnsi="Arial" w:cs="Arial"/>
          <w:i/>
          <w:iCs/>
          <w:sz w:val="20"/>
          <w:szCs w:val="20"/>
        </w:rPr>
        <w:t xml:space="preserve"> v tomto tisíciletí, přičemž ceny se budou v následujícím období vyvíjet dosti diferencovaně podle jednotlivých lokalit. Tam, kde se bude ekonomicky dařit, může- byť mírnější- růst cen pokračovat, v oblastech s poklesem ekonomické aktivity se můžeme dočkat </w:t>
      </w:r>
      <w:r w:rsidR="00497104">
        <w:rPr>
          <w:rFonts w:ascii="Arial" w:hAnsi="Arial" w:cs="Arial"/>
          <w:i/>
          <w:iCs/>
          <w:sz w:val="20"/>
          <w:szCs w:val="20"/>
        </w:rPr>
        <w:t xml:space="preserve">i </w:t>
      </w:r>
      <w:r w:rsidR="00334B55">
        <w:rPr>
          <w:rFonts w:ascii="Arial" w:hAnsi="Arial" w:cs="Arial"/>
          <w:i/>
          <w:iCs/>
          <w:sz w:val="20"/>
          <w:szCs w:val="20"/>
        </w:rPr>
        <w:t>výraznější korekce“</w:t>
      </w:r>
      <w:r w:rsidRPr="00983C84">
        <w:rPr>
          <w:rFonts w:ascii="Arial" w:hAnsi="Arial" w:cs="Arial"/>
          <w:i/>
          <w:iCs/>
          <w:sz w:val="20"/>
          <w:szCs w:val="20"/>
        </w:rPr>
        <w:t xml:space="preserve">, </w:t>
      </w:r>
      <w:r w:rsidRPr="00497104">
        <w:rPr>
          <w:rFonts w:ascii="Arial" w:hAnsi="Arial" w:cs="Arial"/>
          <w:iCs/>
          <w:sz w:val="20"/>
          <w:szCs w:val="20"/>
        </w:rPr>
        <w:t>konstatuje e</w:t>
      </w:r>
      <w:r w:rsidR="00DE2959" w:rsidRPr="00497104">
        <w:rPr>
          <w:rFonts w:ascii="Arial" w:hAnsi="Arial" w:cs="Arial"/>
          <w:iCs/>
          <w:sz w:val="20"/>
          <w:szCs w:val="20"/>
        </w:rPr>
        <w:t>konomický analytik České bankovní asociace Miroslav Zámečník</w:t>
      </w:r>
      <w:r w:rsidRPr="00497104">
        <w:rPr>
          <w:rFonts w:ascii="Arial" w:hAnsi="Arial" w:cs="Arial"/>
          <w:iCs/>
          <w:sz w:val="20"/>
          <w:szCs w:val="20"/>
        </w:rPr>
        <w:t>.</w:t>
      </w:r>
      <w:r w:rsidR="001B0927" w:rsidRPr="00497104">
        <w:rPr>
          <w:rFonts w:ascii="Arial" w:hAnsi="Arial" w:cs="Arial"/>
          <w:iCs/>
          <w:sz w:val="20"/>
          <w:szCs w:val="20"/>
        </w:rPr>
        <w:t xml:space="preserve"> </w:t>
      </w:r>
    </w:p>
    <w:p w14:paraId="70DBE986" w14:textId="77777777" w:rsidR="00CE25BC" w:rsidRPr="00983C84" w:rsidRDefault="00CE25BC" w:rsidP="00094F61">
      <w:pPr>
        <w:autoSpaceDE w:val="0"/>
        <w:autoSpaceDN w:val="0"/>
        <w:jc w:val="both"/>
        <w:rPr>
          <w:rFonts w:ascii="Arial" w:hAnsi="Arial" w:cs="Arial"/>
          <w:i/>
          <w:iCs/>
          <w:sz w:val="20"/>
          <w:szCs w:val="20"/>
        </w:rPr>
      </w:pPr>
    </w:p>
    <w:p w14:paraId="1F1CFE4C" w14:textId="0FE9FB10" w:rsidR="008745B6" w:rsidRPr="000A44A1" w:rsidRDefault="002E0014" w:rsidP="00094F61">
      <w:pPr>
        <w:autoSpaceDE w:val="0"/>
        <w:autoSpaceDN w:val="0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Podle Zámečníka </w:t>
      </w:r>
      <w:r w:rsidR="00334B55">
        <w:rPr>
          <w:rFonts w:ascii="Arial" w:hAnsi="Arial" w:cs="Arial"/>
          <w:iCs/>
          <w:sz w:val="20"/>
          <w:szCs w:val="20"/>
        </w:rPr>
        <w:t xml:space="preserve">však poslední statistiky České národní banky </w:t>
      </w:r>
      <w:r w:rsidR="000A44A1">
        <w:rPr>
          <w:rFonts w:ascii="Arial" w:hAnsi="Arial" w:cs="Arial"/>
          <w:iCs/>
          <w:sz w:val="20"/>
          <w:szCs w:val="20"/>
        </w:rPr>
        <w:t xml:space="preserve">nadále potvrzují velmi dobrou kondici úvěrového portfolia, což se týká jak úvěrů obyvatelstvu, tak nefinančním podnikům. </w:t>
      </w:r>
      <w:r w:rsidR="00E52963" w:rsidRPr="000A44A1">
        <w:rPr>
          <w:rFonts w:ascii="Arial" w:hAnsi="Arial" w:cs="Arial"/>
          <w:i/>
          <w:iCs/>
          <w:sz w:val="20"/>
          <w:szCs w:val="20"/>
        </w:rPr>
        <w:t>„</w:t>
      </w:r>
      <w:r w:rsidR="000A44A1" w:rsidRPr="000A44A1">
        <w:rPr>
          <w:rFonts w:ascii="Arial" w:hAnsi="Arial" w:cs="Arial"/>
          <w:i/>
          <w:iCs/>
          <w:sz w:val="20"/>
          <w:szCs w:val="20"/>
        </w:rPr>
        <w:t xml:space="preserve">V obou případech je- zaklepejme na dřevo- </w:t>
      </w:r>
      <w:r w:rsidR="000A44A1">
        <w:rPr>
          <w:rFonts w:ascii="Arial" w:hAnsi="Arial" w:cs="Arial"/>
          <w:i/>
          <w:iCs/>
          <w:sz w:val="20"/>
          <w:szCs w:val="20"/>
        </w:rPr>
        <w:t xml:space="preserve">zůstává </w:t>
      </w:r>
      <w:r w:rsidR="000A44A1" w:rsidRPr="000A44A1">
        <w:rPr>
          <w:rFonts w:ascii="Arial" w:hAnsi="Arial" w:cs="Arial"/>
          <w:i/>
          <w:iCs/>
          <w:sz w:val="20"/>
          <w:szCs w:val="20"/>
        </w:rPr>
        <w:t>podíl úvěrů v selhání blízko historických minim</w:t>
      </w:r>
      <w:r w:rsidR="000A44A1">
        <w:rPr>
          <w:rFonts w:ascii="Arial" w:hAnsi="Arial" w:cs="Arial"/>
          <w:i/>
          <w:iCs/>
          <w:sz w:val="20"/>
          <w:szCs w:val="20"/>
        </w:rPr>
        <w:t>. P</w:t>
      </w:r>
      <w:r w:rsidR="004D2B77" w:rsidRPr="000A44A1">
        <w:rPr>
          <w:rFonts w:ascii="Arial" w:hAnsi="Arial" w:cs="Arial"/>
          <w:i/>
          <w:iCs/>
          <w:sz w:val="20"/>
          <w:szCs w:val="20"/>
        </w:rPr>
        <w:t>odíl firemních úvěrů v</w:t>
      </w:r>
      <w:r w:rsidR="0053577E">
        <w:rPr>
          <w:rFonts w:ascii="Arial" w:hAnsi="Arial" w:cs="Arial"/>
          <w:i/>
          <w:iCs/>
          <w:sz w:val="20"/>
          <w:szCs w:val="20"/>
        </w:rPr>
        <w:t> </w:t>
      </w:r>
      <w:r w:rsidR="004D2B77" w:rsidRPr="000A44A1">
        <w:rPr>
          <w:rFonts w:ascii="Arial" w:hAnsi="Arial" w:cs="Arial"/>
          <w:i/>
          <w:iCs/>
          <w:sz w:val="20"/>
          <w:szCs w:val="20"/>
        </w:rPr>
        <w:t>selhání</w:t>
      </w:r>
      <w:r w:rsidR="0053577E">
        <w:rPr>
          <w:rFonts w:ascii="Arial" w:hAnsi="Arial" w:cs="Arial"/>
          <w:i/>
          <w:iCs/>
          <w:sz w:val="20"/>
          <w:szCs w:val="20"/>
        </w:rPr>
        <w:t xml:space="preserve">, v červenci 3,4%, se </w:t>
      </w:r>
      <w:r w:rsidR="00983C84" w:rsidRPr="000A44A1">
        <w:rPr>
          <w:rFonts w:ascii="Arial" w:hAnsi="Arial" w:cs="Arial"/>
          <w:i/>
          <w:iCs/>
          <w:sz w:val="20"/>
          <w:szCs w:val="20"/>
        </w:rPr>
        <w:t xml:space="preserve">již </w:t>
      </w:r>
      <w:r w:rsidR="00497104">
        <w:rPr>
          <w:rFonts w:ascii="Arial" w:hAnsi="Arial" w:cs="Arial"/>
          <w:i/>
          <w:iCs/>
          <w:sz w:val="20"/>
          <w:szCs w:val="20"/>
        </w:rPr>
        <w:t xml:space="preserve">zhruba rok nesnižuje, ale setrvává na </w:t>
      </w:r>
      <w:r w:rsidR="00C61ABF">
        <w:rPr>
          <w:rFonts w:ascii="Arial" w:hAnsi="Arial" w:cs="Arial"/>
          <w:i/>
          <w:iCs/>
          <w:sz w:val="20"/>
          <w:szCs w:val="20"/>
        </w:rPr>
        <w:t>velmi přijatelné výši. V</w:t>
      </w:r>
      <w:r w:rsidR="000A44A1">
        <w:rPr>
          <w:rFonts w:ascii="Arial" w:hAnsi="Arial" w:cs="Arial"/>
          <w:i/>
          <w:iCs/>
          <w:sz w:val="20"/>
          <w:szCs w:val="20"/>
        </w:rPr>
        <w:t xml:space="preserve"> případě úvěrů </w:t>
      </w:r>
      <w:r w:rsidR="00C61ABF">
        <w:rPr>
          <w:rFonts w:ascii="Arial" w:hAnsi="Arial" w:cs="Arial"/>
          <w:i/>
          <w:iCs/>
          <w:sz w:val="20"/>
          <w:szCs w:val="20"/>
        </w:rPr>
        <w:t>obyvatelstvu</w:t>
      </w:r>
      <w:r w:rsidR="000A44A1">
        <w:rPr>
          <w:rFonts w:ascii="Arial" w:hAnsi="Arial" w:cs="Arial"/>
          <w:i/>
          <w:iCs/>
          <w:sz w:val="20"/>
          <w:szCs w:val="20"/>
        </w:rPr>
        <w:t xml:space="preserve"> je situace </w:t>
      </w:r>
      <w:r w:rsidR="00C61ABF">
        <w:rPr>
          <w:rFonts w:ascii="Arial" w:hAnsi="Arial" w:cs="Arial"/>
          <w:i/>
          <w:iCs/>
          <w:sz w:val="20"/>
          <w:szCs w:val="20"/>
        </w:rPr>
        <w:t xml:space="preserve">s úvěry v selhání ještě </w:t>
      </w:r>
      <w:r w:rsidR="0053577E">
        <w:rPr>
          <w:rFonts w:ascii="Arial" w:hAnsi="Arial" w:cs="Arial"/>
          <w:i/>
          <w:iCs/>
          <w:sz w:val="20"/>
          <w:szCs w:val="20"/>
        </w:rPr>
        <w:t xml:space="preserve">o dost </w:t>
      </w:r>
      <w:r w:rsidR="00C61ABF">
        <w:rPr>
          <w:rFonts w:ascii="Arial" w:hAnsi="Arial" w:cs="Arial"/>
          <w:i/>
          <w:iCs/>
          <w:sz w:val="20"/>
          <w:szCs w:val="20"/>
        </w:rPr>
        <w:t>lepší, jejich podíl je pouhých</w:t>
      </w:r>
      <w:r w:rsidR="0053577E">
        <w:rPr>
          <w:rFonts w:ascii="Arial" w:hAnsi="Arial" w:cs="Arial"/>
          <w:i/>
          <w:iCs/>
          <w:sz w:val="20"/>
          <w:szCs w:val="20"/>
        </w:rPr>
        <w:t xml:space="preserve"> 1,8%, navíc v případě hypoték se splácí ještě lépe</w:t>
      </w:r>
      <w:r w:rsidR="008745B6" w:rsidRPr="000A44A1">
        <w:rPr>
          <w:rFonts w:ascii="Arial" w:hAnsi="Arial" w:cs="Arial"/>
          <w:i/>
          <w:iCs/>
          <w:sz w:val="20"/>
          <w:szCs w:val="20"/>
        </w:rPr>
        <w:t>,</w:t>
      </w:r>
      <w:r w:rsidR="00CE25BC" w:rsidRPr="000A44A1">
        <w:rPr>
          <w:rFonts w:ascii="Arial" w:hAnsi="Arial" w:cs="Arial"/>
          <w:i/>
          <w:iCs/>
          <w:sz w:val="20"/>
          <w:szCs w:val="20"/>
        </w:rPr>
        <w:t>“</w:t>
      </w:r>
      <w:r w:rsidR="00006E64" w:rsidRPr="000A44A1">
        <w:rPr>
          <w:rFonts w:ascii="Arial" w:hAnsi="Arial" w:cs="Arial"/>
          <w:i/>
          <w:iCs/>
          <w:sz w:val="20"/>
          <w:szCs w:val="20"/>
        </w:rPr>
        <w:t xml:space="preserve"> </w:t>
      </w:r>
      <w:r w:rsidR="00983C84" w:rsidRPr="000A44A1">
        <w:rPr>
          <w:rFonts w:ascii="Arial" w:hAnsi="Arial" w:cs="Arial"/>
          <w:i/>
          <w:iCs/>
          <w:sz w:val="20"/>
          <w:szCs w:val="20"/>
        </w:rPr>
        <w:t>připomněl</w:t>
      </w:r>
      <w:r w:rsidR="00006E64" w:rsidRPr="000A44A1">
        <w:rPr>
          <w:rFonts w:ascii="Arial" w:hAnsi="Arial" w:cs="Arial"/>
          <w:i/>
          <w:iCs/>
          <w:sz w:val="20"/>
          <w:szCs w:val="20"/>
        </w:rPr>
        <w:t xml:space="preserve"> Zámečník.</w:t>
      </w:r>
    </w:p>
    <w:bookmarkEnd w:id="0"/>
    <w:p w14:paraId="36547237" w14:textId="77777777" w:rsidR="008745B6" w:rsidRDefault="008745B6" w:rsidP="008745B6"/>
    <w:p w14:paraId="60AE8231" w14:textId="275E7B18" w:rsidR="00CE3427" w:rsidRDefault="00CE3427" w:rsidP="00CE3427">
      <w:pPr>
        <w:autoSpaceDE w:val="0"/>
        <w:autoSpaceDN w:val="0"/>
        <w:rPr>
          <w:rFonts w:ascii="Arial" w:hAnsi="Arial" w:cs="Arial"/>
          <w:i/>
          <w:iCs/>
          <w:sz w:val="18"/>
          <w:szCs w:val="18"/>
        </w:rPr>
      </w:pPr>
    </w:p>
    <w:p w14:paraId="21C58651" w14:textId="5284AB07" w:rsidR="00CE3427" w:rsidRDefault="00CE3427" w:rsidP="00CE3427">
      <w:pPr>
        <w:autoSpaceDE w:val="0"/>
        <w:autoSpaceDN w:val="0"/>
        <w:ind w:firstLine="300"/>
        <w:rPr>
          <w:rFonts w:ascii="Arial" w:hAnsi="Arial" w:cs="Arial"/>
          <w:i/>
          <w:iCs/>
          <w:sz w:val="18"/>
          <w:szCs w:val="18"/>
        </w:rPr>
      </w:pPr>
    </w:p>
    <w:p w14:paraId="31BE9636" w14:textId="54300F21" w:rsidR="00CE3427" w:rsidRDefault="00CE3427" w:rsidP="00CE3427">
      <w:pPr>
        <w:autoSpaceDE w:val="0"/>
        <w:autoSpaceDN w:val="0"/>
        <w:ind w:firstLine="300"/>
        <w:rPr>
          <w:rFonts w:ascii="Arial" w:hAnsi="Arial" w:cs="Arial"/>
          <w:i/>
          <w:iCs/>
          <w:sz w:val="18"/>
          <w:szCs w:val="18"/>
        </w:rPr>
      </w:pPr>
    </w:p>
    <w:p w14:paraId="779565B6" w14:textId="33AEC4F8" w:rsidR="00CE3427" w:rsidRDefault="00CE3427" w:rsidP="00CE3427"/>
    <w:p w14:paraId="75C21ADE" w14:textId="77777777" w:rsidR="00B35B21" w:rsidRDefault="00B35B21"/>
    <w:p w14:paraId="02CC0E03" w14:textId="77777777" w:rsidR="00B35B21" w:rsidRDefault="00B35B21"/>
    <w:p w14:paraId="2F8FDC07" w14:textId="77777777" w:rsidR="00B35B21" w:rsidRDefault="00B35B21">
      <w:bookmarkStart w:id="1" w:name="_GoBack"/>
      <w:bookmarkEnd w:id="1"/>
    </w:p>
    <w:p w14:paraId="396BFDFD" w14:textId="6CA3D35C" w:rsidR="00466FE9" w:rsidRDefault="00B35B21">
      <w:r>
        <w:rPr>
          <w:rFonts w:eastAsiaTheme="minorEastAsia" w:cs="Arial"/>
          <w:noProof/>
          <w:sz w:val="16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33F024" wp14:editId="6BC8035E">
                <wp:simplePos x="0" y="0"/>
                <wp:positionH relativeFrom="margin">
                  <wp:posOffset>-419735</wp:posOffset>
                </wp:positionH>
                <wp:positionV relativeFrom="paragraph">
                  <wp:posOffset>778510</wp:posOffset>
                </wp:positionV>
                <wp:extent cx="6595110" cy="1363980"/>
                <wp:effectExtent l="0" t="0" r="0" b="7620"/>
                <wp:wrapNone/>
                <wp:docPr id="5" name="Obdélní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95110" cy="13639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0A7246E" w14:textId="77777777" w:rsidR="00B35B21" w:rsidRPr="003C72D7" w:rsidRDefault="00B35B21" w:rsidP="00B35B21">
                            <w:pPr>
                              <w:spacing w:after="120" w:line="276" w:lineRule="auto"/>
                              <w:contextualSpacing/>
                              <w:rPr>
                                <w:rFonts w:ascii="Arial" w:hAnsi="Arial" w:cs="Arial"/>
                                <w:b/>
                                <w:sz w:val="18"/>
                                <w:szCs w:val="14"/>
                              </w:rPr>
                            </w:pPr>
                            <w:r w:rsidRPr="003C72D7">
                              <w:rPr>
                                <w:rFonts w:ascii="Arial" w:hAnsi="Arial" w:cs="Arial"/>
                                <w:b/>
                                <w:sz w:val="18"/>
                                <w:szCs w:val="14"/>
                              </w:rPr>
                              <w:t>O autorovi komentáře</w:t>
                            </w:r>
                          </w:p>
                          <w:p w14:paraId="4E48DEEE" w14:textId="35AE62F1" w:rsidR="00B35B21" w:rsidRPr="003C72D7" w:rsidRDefault="00B35B21" w:rsidP="003C72D7">
                            <w:pPr>
                              <w:pStyle w:val="THnorm"/>
                              <w:ind w:firstLine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35B21">
                              <w:rPr>
                                <w:rFonts w:ascii="Arial" w:eastAsia="Calibri" w:hAnsi="Arial" w:cs="Arial"/>
                                <w:sz w:val="18"/>
                                <w:szCs w:val="14"/>
                                <w:lang w:eastAsia="en-US"/>
                              </w:rPr>
                              <w:t>Miroslav Zámečník je český ekonom a publicista. Absolvoval Vysokou školu ekonomickou v Praze a později se věnoval studiu na Georgetown University ve Washingtonu. V letech 1994 až 1998 byl zástupcem České republiky ve Světové bance, V letech 2000 až 2001 pracoval ve vedení Revitalizační agentury a Konsolidační banky. Jako člen Národní ekonomické rady vlády (NERV) spolupracoval na protikrizových opatřeních. Mimo svou konzultantskou praxi v současnosti působí jako ekonomický analytik České bankovní asociace a hlavní ekonomický komentátor ekonomického týdeníku Euro. Ve svém volném</w:t>
                            </w:r>
                            <w:r w:rsidRPr="003C72D7">
                              <w:rPr>
                                <w:rFonts w:ascii="Arial" w:eastAsia="Calibri" w:hAnsi="Arial" w:cs="Arial"/>
                                <w:sz w:val="18"/>
                                <w:szCs w:val="14"/>
                                <w:lang w:eastAsia="en-US"/>
                              </w:rPr>
                              <w:t xml:space="preserve"> času je nadšeným zoologem či působí jako lektor postgraduálních vzdělávacích programů.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08000" tIns="108000" rIns="108000" bIns="108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33F024" id="Obdélník 5" o:spid="_x0000_s1026" style="position:absolute;margin-left:-33.05pt;margin-top:61.3pt;width:519.3pt;height:107.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" fillcolor="#bfbfbf [2412]" stroked="f" strokeweight="1pt">
                <v:textbox inset="3mm,3mm,3mm,3mm">
                  <w:txbxContent>
                    <w:p w14:paraId="00A7246E" w14:textId="77777777" w:rsidR="00B35B21" w:rsidRPr="003C72D7" w:rsidRDefault="00B35B21" w:rsidP="00B35B21">
                      <w:pPr>
                        <w:spacing w:after="120" w:line="276" w:lineRule="auto"/>
                        <w:contextualSpacing/>
                        <w:rPr>
                          <w:rFonts w:ascii="Arial" w:hAnsi="Arial" w:cs="Arial"/>
                          <w:b/>
                          <w:sz w:val="18"/>
                          <w:szCs w:val="14"/>
                        </w:rPr>
                      </w:pPr>
                      <w:r w:rsidRPr="003C72D7">
                        <w:rPr>
                          <w:rFonts w:ascii="Arial" w:hAnsi="Arial" w:cs="Arial"/>
                          <w:b/>
                          <w:sz w:val="18"/>
                          <w:szCs w:val="14"/>
                        </w:rPr>
                        <w:t>O autorovi komentáře</w:t>
                      </w:r>
                    </w:p>
                    <w:p w14:paraId="4E48DEEE" w14:textId="35AE62F1" w:rsidR="00B35B21" w:rsidRPr="003C72D7" w:rsidRDefault="00B35B21" w:rsidP="003C72D7">
                      <w:pPr>
                        <w:pStyle w:val="THnorm"/>
                        <w:ind w:firstLine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B35B21">
                        <w:rPr>
                          <w:rFonts w:ascii="Arial" w:eastAsia="Calibri" w:hAnsi="Arial" w:cs="Arial"/>
                          <w:sz w:val="18"/>
                          <w:szCs w:val="14"/>
                          <w:lang w:eastAsia="en-US"/>
                        </w:rPr>
                        <w:t>Miroslav Zámečník je český ekonom a publicista. Absolvoval Vysokou školu ekonomickou v Praze a později se věnoval studiu na Georgetown University ve Washingtonu. V letech 1994 až 1998 byl zástupcem České republiky ve Světové bance, V letech 2000 až 2001 pracoval ve vedení Revitalizační agentury a Konsolidační banky. Jako člen Národní ekonomické rady vlády (NERV) spolupracoval na protikrizových opatřeních. Mimo svou konzultantskou praxi v současnosti působí jako ekonomický analytik České bankovní asociace a hlavní ekonomický komentátor ekonomického týdeníku Euro. Ve svém volném</w:t>
                      </w:r>
                      <w:r w:rsidRPr="003C72D7">
                        <w:rPr>
                          <w:rFonts w:ascii="Arial" w:eastAsia="Calibri" w:hAnsi="Arial" w:cs="Arial"/>
                          <w:sz w:val="18"/>
                          <w:szCs w:val="14"/>
                          <w:lang w:eastAsia="en-US"/>
                        </w:rPr>
                        <w:t xml:space="preserve"> času je nadšeným zoologem či působí jako lektor postgraduálních vzdělávacích programů.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B35B21"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0132D60" wp14:editId="19C18003">
                <wp:simplePos x="0" y="0"/>
                <wp:positionH relativeFrom="margin">
                  <wp:posOffset>3979545</wp:posOffset>
                </wp:positionH>
                <wp:positionV relativeFrom="paragraph">
                  <wp:posOffset>2227580</wp:posOffset>
                </wp:positionV>
                <wp:extent cx="2198370" cy="1557655"/>
                <wp:effectExtent l="0" t="2540" r="1905" b="1905"/>
                <wp:wrapNone/>
                <wp:docPr id="3" name="Obdélník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8370" cy="1557655"/>
                        </a:xfrm>
                        <a:prstGeom prst="rect">
                          <a:avLst/>
                        </a:prstGeom>
                        <a:solidFill>
                          <a:srgbClr val="007E79">
                            <a:alpha val="86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B5EE00" w14:textId="77777777" w:rsidR="00B35B21" w:rsidRPr="003C72D7" w:rsidRDefault="00B35B21" w:rsidP="00B35B21">
                            <w:pPr>
                              <w:spacing w:line="276" w:lineRule="auto"/>
                              <w:ind w:left="28" w:hanging="28"/>
                              <w:outlineLvl w:val="0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3C72D7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Další informace </w:t>
                            </w:r>
                          </w:p>
                          <w:p w14:paraId="05786A84" w14:textId="77777777" w:rsidR="00B35B21" w:rsidRPr="003C72D7" w:rsidRDefault="00B35B21" w:rsidP="00B35B21">
                            <w:pPr>
                              <w:spacing w:line="276" w:lineRule="auto"/>
                              <w:ind w:left="28" w:hanging="28"/>
                              <w:outlineLvl w:val="0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3C72D7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obdržíte na adrese:</w:t>
                            </w:r>
                          </w:p>
                          <w:p w14:paraId="779B0EBC" w14:textId="77777777" w:rsidR="00B35B21" w:rsidRPr="003C72D7" w:rsidRDefault="00B35B21" w:rsidP="00B35B21">
                            <w:pPr>
                              <w:spacing w:line="276" w:lineRule="auto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p w14:paraId="129138C3" w14:textId="77777777" w:rsidR="00B35B21" w:rsidRPr="003C72D7" w:rsidRDefault="00B35B21" w:rsidP="00B35B21">
                            <w:pPr>
                              <w:spacing w:line="276" w:lineRule="auto"/>
                              <w:rPr>
                                <w:rFonts w:ascii="Arial" w:hAnsi="Arial" w:cs="Arial"/>
                                <w:noProof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3C72D7">
                              <w:rPr>
                                <w:rFonts w:ascii="Arial" w:hAnsi="Arial" w:cs="Arial"/>
                                <w:noProof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Monika Petrásková, </w:t>
                            </w:r>
                          </w:p>
                          <w:p w14:paraId="683B4B0F" w14:textId="77777777" w:rsidR="00B35B21" w:rsidRPr="003C72D7" w:rsidRDefault="00B35B21" w:rsidP="00B35B21">
                            <w:pPr>
                              <w:spacing w:line="276" w:lineRule="auto"/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3C72D7">
                              <w:rPr>
                                <w:rFonts w:ascii="Arial" w:hAnsi="Arial" w:cs="Arial"/>
                                <w:noProof/>
                                <w:color w:val="FFFFFF" w:themeColor="background1"/>
                                <w:sz w:val="18"/>
                                <w:szCs w:val="18"/>
                              </w:rPr>
                              <w:t>m</w:t>
                            </w:r>
                            <w:proofErr w:type="spellStart"/>
                            <w:r w:rsidRPr="003C72D7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>anažerka</w:t>
                            </w:r>
                            <w:proofErr w:type="spellEnd"/>
                            <w:r w:rsidRPr="003C72D7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PR a komunikace ČBA</w:t>
                            </w:r>
                          </w:p>
                          <w:p w14:paraId="45BB5D75" w14:textId="77777777" w:rsidR="00B35B21" w:rsidRPr="003C72D7" w:rsidRDefault="00B35B21" w:rsidP="00B35B21">
                            <w:pPr>
                              <w:spacing w:line="276" w:lineRule="auto"/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3C72D7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>petraskova@czech-ba.cz</w:t>
                            </w:r>
                          </w:p>
                          <w:p w14:paraId="3FFD37A2" w14:textId="77777777" w:rsidR="00B35B21" w:rsidRPr="003C72D7" w:rsidRDefault="00B35B21" w:rsidP="00B35B21">
                            <w:pPr>
                              <w:spacing w:line="276" w:lineRule="auto"/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3C72D7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>tel: + 420 733 130 282</w:t>
                            </w:r>
                          </w:p>
                          <w:p w14:paraId="704C0B6E" w14:textId="77777777" w:rsidR="00B35B21" w:rsidRDefault="00B35B21" w:rsidP="00B35B21"/>
                        </w:txbxContent>
                      </wps:txbx>
                      <wps:bodyPr rot="0" vert="horz" wrap="square" lIns="108000" tIns="108000" rIns="108000" bIns="1080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132D60" id="Obdélník 200" o:spid="_x0000_s1027" style="position:absolute;margin-left:313.35pt;margin-top:175.4pt;width:173.1pt;height:122.6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" fillcolor="#007e79" stroked="f" strokeweight="1pt">
                <v:fill opacity="56283f"/>
                <v:textbox inset="3mm,3mm,3mm,3mm">
                  <w:txbxContent>
                    <w:p w14:paraId="53B5EE00" w14:textId="77777777" w:rsidR="00B35B21" w:rsidRPr="003C72D7" w:rsidRDefault="00B35B21" w:rsidP="00B35B21">
                      <w:pPr>
                        <w:spacing w:line="276" w:lineRule="auto"/>
                        <w:ind w:left="28" w:hanging="28"/>
                        <w:outlineLvl w:val="0"/>
                        <w:rPr>
                          <w:rFonts w:ascii="Arial" w:hAnsi="Arial" w:cs="Arial"/>
                          <w:b/>
                          <w:color w:val="FFFFFF" w:themeColor="background1"/>
                          <w:sz w:val="18"/>
                          <w:szCs w:val="18"/>
                        </w:rPr>
                      </w:pPr>
                      <w:r w:rsidRPr="003C72D7">
                        <w:rPr>
                          <w:rFonts w:ascii="Arial" w:hAnsi="Arial" w:cs="Arial"/>
                          <w:b/>
                          <w:color w:val="FFFFFF" w:themeColor="background1"/>
                          <w:sz w:val="18"/>
                          <w:szCs w:val="18"/>
                        </w:rPr>
                        <w:t xml:space="preserve">Další informace </w:t>
                      </w:r>
                    </w:p>
                    <w:p w14:paraId="05786A84" w14:textId="77777777" w:rsidR="00B35B21" w:rsidRPr="003C72D7" w:rsidRDefault="00B35B21" w:rsidP="00B35B21">
                      <w:pPr>
                        <w:spacing w:line="276" w:lineRule="auto"/>
                        <w:ind w:left="28" w:hanging="28"/>
                        <w:outlineLvl w:val="0"/>
                        <w:rPr>
                          <w:rFonts w:ascii="Arial" w:hAnsi="Arial" w:cs="Arial"/>
                          <w:b/>
                          <w:color w:val="FFFFFF" w:themeColor="background1"/>
                          <w:sz w:val="18"/>
                          <w:szCs w:val="18"/>
                        </w:rPr>
                      </w:pPr>
                      <w:r w:rsidRPr="003C72D7">
                        <w:rPr>
                          <w:rFonts w:ascii="Arial" w:hAnsi="Arial" w:cs="Arial"/>
                          <w:b/>
                          <w:color w:val="FFFFFF" w:themeColor="background1"/>
                          <w:sz w:val="18"/>
                          <w:szCs w:val="18"/>
                        </w:rPr>
                        <w:t>obdržíte na adrese:</w:t>
                      </w:r>
                    </w:p>
                    <w:p w14:paraId="779B0EBC" w14:textId="77777777" w:rsidR="00B35B21" w:rsidRPr="003C72D7" w:rsidRDefault="00B35B21" w:rsidP="00B35B21">
                      <w:pPr>
                        <w:spacing w:line="276" w:lineRule="auto"/>
                        <w:rPr>
                          <w:rFonts w:ascii="Arial" w:hAnsi="Arial" w:cs="Arial"/>
                          <w:b/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  <w:p w14:paraId="129138C3" w14:textId="77777777" w:rsidR="00B35B21" w:rsidRPr="003C72D7" w:rsidRDefault="00B35B21" w:rsidP="00B35B21">
                      <w:pPr>
                        <w:spacing w:line="276" w:lineRule="auto"/>
                        <w:rPr>
                          <w:rFonts w:ascii="Arial" w:hAnsi="Arial" w:cs="Arial"/>
                          <w:noProof/>
                          <w:color w:val="FFFFFF" w:themeColor="background1"/>
                          <w:sz w:val="18"/>
                          <w:szCs w:val="18"/>
                        </w:rPr>
                      </w:pPr>
                      <w:r w:rsidRPr="003C72D7">
                        <w:rPr>
                          <w:rFonts w:ascii="Arial" w:hAnsi="Arial" w:cs="Arial"/>
                          <w:noProof/>
                          <w:color w:val="FFFFFF" w:themeColor="background1"/>
                          <w:sz w:val="18"/>
                          <w:szCs w:val="18"/>
                        </w:rPr>
                        <w:t xml:space="preserve">Monika Petrásková, </w:t>
                      </w:r>
                    </w:p>
                    <w:p w14:paraId="683B4B0F" w14:textId="77777777" w:rsidR="00B35B21" w:rsidRPr="003C72D7" w:rsidRDefault="00B35B21" w:rsidP="00B35B21">
                      <w:pPr>
                        <w:spacing w:line="276" w:lineRule="auto"/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</w:pPr>
                      <w:r w:rsidRPr="003C72D7">
                        <w:rPr>
                          <w:rFonts w:ascii="Arial" w:hAnsi="Arial" w:cs="Arial"/>
                          <w:noProof/>
                          <w:color w:val="FFFFFF" w:themeColor="background1"/>
                          <w:sz w:val="18"/>
                          <w:szCs w:val="18"/>
                        </w:rPr>
                        <w:t>m</w:t>
                      </w:r>
                      <w:proofErr w:type="spellStart"/>
                      <w:r w:rsidRPr="003C72D7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>anažerka</w:t>
                      </w:r>
                      <w:proofErr w:type="spellEnd"/>
                      <w:r w:rsidRPr="003C72D7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 xml:space="preserve"> PR a komunikace ČBA</w:t>
                      </w:r>
                    </w:p>
                    <w:p w14:paraId="45BB5D75" w14:textId="77777777" w:rsidR="00B35B21" w:rsidRPr="003C72D7" w:rsidRDefault="00B35B21" w:rsidP="00B35B21">
                      <w:pPr>
                        <w:spacing w:line="276" w:lineRule="auto"/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</w:pPr>
                      <w:r w:rsidRPr="003C72D7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>petraskova@czech-ba.cz</w:t>
                      </w:r>
                    </w:p>
                    <w:p w14:paraId="3FFD37A2" w14:textId="77777777" w:rsidR="00B35B21" w:rsidRPr="003C72D7" w:rsidRDefault="00B35B21" w:rsidP="00B35B21">
                      <w:pPr>
                        <w:spacing w:line="276" w:lineRule="auto"/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</w:pPr>
                      <w:r w:rsidRPr="003C72D7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>tel: + 420 733 130 282</w:t>
                      </w:r>
                    </w:p>
                    <w:p w14:paraId="704C0B6E" w14:textId="77777777" w:rsidR="00B35B21" w:rsidRDefault="00B35B21" w:rsidP="00B35B21"/>
                  </w:txbxContent>
                </v:textbox>
                <w10:wrap anchorx="margin"/>
              </v:rect>
            </w:pict>
          </mc:Fallback>
        </mc:AlternateContent>
      </w:r>
      <w:r w:rsidRPr="00B35B21"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81F1ED" wp14:editId="563A3E8B">
                <wp:simplePos x="0" y="0"/>
                <wp:positionH relativeFrom="margin">
                  <wp:posOffset>-416560</wp:posOffset>
                </wp:positionH>
                <wp:positionV relativeFrom="paragraph">
                  <wp:posOffset>2225040</wp:posOffset>
                </wp:positionV>
                <wp:extent cx="4322445" cy="1558290"/>
                <wp:effectExtent l="0" t="0" r="1905" b="3810"/>
                <wp:wrapNone/>
                <wp:docPr id="199" name="Obdélník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22445" cy="15582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CF8D4C8" w14:textId="77777777" w:rsidR="00B35B21" w:rsidRPr="00B35B21" w:rsidRDefault="00B35B21" w:rsidP="00B35B21">
                            <w:pPr>
                              <w:pStyle w:val="Odkaznakoment"/>
                              <w:spacing w:line="276" w:lineRule="auto"/>
                              <w:rPr>
                                <w:rFonts w:ascii="Arial" w:hAnsi="Arial" w:cs="Arial"/>
                                <w:b/>
                                <w:sz w:val="18"/>
                                <w:szCs w:val="14"/>
                              </w:rPr>
                            </w:pPr>
                            <w:r w:rsidRPr="00B35B21">
                              <w:rPr>
                                <w:rFonts w:ascii="Arial" w:hAnsi="Arial" w:cs="Arial"/>
                                <w:b/>
                                <w:sz w:val="18"/>
                                <w:szCs w:val="14"/>
                              </w:rPr>
                              <w:t>O České bankovní asociaci</w:t>
                            </w:r>
                          </w:p>
                          <w:p w14:paraId="3107C723" w14:textId="77777777" w:rsidR="00B35B21" w:rsidRPr="00B35B21" w:rsidRDefault="00B35B21" w:rsidP="00B35B21">
                            <w:pPr>
                              <w:pStyle w:val="Odkaznakoment"/>
                              <w:spacing w:line="276" w:lineRule="auto"/>
                              <w:rPr>
                                <w:rFonts w:ascii="Arial" w:hAnsi="Arial" w:cs="Arial"/>
                                <w:sz w:val="18"/>
                                <w:szCs w:val="14"/>
                              </w:rPr>
                            </w:pPr>
                            <w:r w:rsidRPr="00B35B21">
                              <w:rPr>
                                <w:rFonts w:ascii="Arial" w:hAnsi="Arial" w:cs="Arial"/>
                                <w:sz w:val="18"/>
                                <w:szCs w:val="14"/>
                              </w:rPr>
                              <w:t>Česká bankovní asociace vznikla v roce 1990 a je dobrovolným sdružením právnických osob podnikajících v oblasti peněžnictví. V současné době sdružuje 38 členů. Rolí asociace je především zastupovat a prosazovat společné zájmy členů, prezentovat roli a zájmy bankovnictví vůči veřejnosti, podílet se na standardizaci postupů v</w:t>
                            </w:r>
                            <w:r w:rsidRPr="00B35B21">
                              <w:rPr>
                                <w:rFonts w:ascii="Arial" w:hAnsi="Arial" w:cs="Arial"/>
                                <w:i/>
                                <w:sz w:val="18"/>
                                <w:szCs w:val="14"/>
                              </w:rPr>
                              <w:t> </w:t>
                            </w:r>
                            <w:r w:rsidRPr="00B35B21">
                              <w:rPr>
                                <w:rFonts w:ascii="Arial" w:hAnsi="Arial" w:cs="Arial"/>
                                <w:sz w:val="18"/>
                                <w:szCs w:val="14"/>
                              </w:rPr>
                              <w:t>bankovnictví a na vytváření odborných zvyklostí, podporovat harmonizaci bankovní legislativy s legislativou Evropské unie a vyvíjet aktivitu v informativní a školící oblasti. ČBA je členem Evropské bankovní federace a</w:t>
                            </w:r>
                            <w:r w:rsidRPr="00B35B21">
                              <w:rPr>
                                <w:rFonts w:ascii="Arial" w:hAnsi="Arial" w:cs="Arial"/>
                                <w:i/>
                                <w:sz w:val="18"/>
                                <w:szCs w:val="14"/>
                              </w:rPr>
                              <w:t> </w:t>
                            </w:r>
                            <w:r w:rsidRPr="00B35B21">
                              <w:rPr>
                                <w:rFonts w:ascii="Arial" w:hAnsi="Arial" w:cs="Arial"/>
                                <w:sz w:val="18"/>
                                <w:szCs w:val="14"/>
                              </w:rPr>
                              <w:t>EMMI.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08000" tIns="108000" rIns="108000" bIns="108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81F1ED" id="Obdélník 199" o:spid="_x0000_s1028" style="position:absolute;margin-left:-32.8pt;margin-top:175.2pt;width:340.35pt;height:122.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" fillcolor="#bfbfbf [2412]" stroked="f" strokeweight="1pt">
                <v:textbox inset="3mm,3mm,3mm,3mm">
                  <w:txbxContent>
                    <w:p w14:paraId="3CF8D4C8" w14:textId="77777777" w:rsidR="00B35B21" w:rsidRPr="00B35B21" w:rsidRDefault="00B35B21" w:rsidP="00B35B21">
                      <w:pPr>
                        <w:pStyle w:val="Odkaznakoment"/>
                        <w:spacing w:line="276" w:lineRule="auto"/>
                        <w:rPr>
                          <w:rFonts w:ascii="Arial" w:hAnsi="Arial" w:cs="Arial"/>
                          <w:b/>
                          <w:sz w:val="18"/>
                          <w:szCs w:val="14"/>
                        </w:rPr>
                      </w:pPr>
                      <w:r w:rsidRPr="00B35B21">
                        <w:rPr>
                          <w:rFonts w:ascii="Arial" w:hAnsi="Arial" w:cs="Arial"/>
                          <w:b/>
                          <w:sz w:val="18"/>
                          <w:szCs w:val="14"/>
                        </w:rPr>
                        <w:t>O České bankovní asociaci</w:t>
                      </w:r>
                    </w:p>
                    <w:p w14:paraId="3107C723" w14:textId="77777777" w:rsidR="00B35B21" w:rsidRPr="00B35B21" w:rsidRDefault="00B35B21" w:rsidP="00B35B21">
                      <w:pPr>
                        <w:pStyle w:val="Odkaznakoment"/>
                        <w:spacing w:line="276" w:lineRule="auto"/>
                        <w:rPr>
                          <w:rFonts w:ascii="Arial" w:hAnsi="Arial" w:cs="Arial"/>
                          <w:sz w:val="18"/>
                          <w:szCs w:val="14"/>
                        </w:rPr>
                      </w:pPr>
                      <w:r w:rsidRPr="00B35B21">
                        <w:rPr>
                          <w:rFonts w:ascii="Arial" w:hAnsi="Arial" w:cs="Arial"/>
                          <w:sz w:val="18"/>
                          <w:szCs w:val="14"/>
                        </w:rPr>
                        <w:t>Česká bankovní asociace vznikla v roce 1990 a je dobrovolným sdružením právnických osob podnikajících v oblasti peněžnictví. V současné době sdružuje 38 členů. Rolí asociace je především zastupovat a prosazovat společné zájmy členů, prezentovat roli a zájmy bankovnictví vůči veřejnosti, podílet se na standardizaci postupů v</w:t>
                      </w:r>
                      <w:r w:rsidRPr="00B35B21">
                        <w:rPr>
                          <w:rFonts w:ascii="Arial" w:hAnsi="Arial" w:cs="Arial"/>
                          <w:i/>
                          <w:sz w:val="18"/>
                          <w:szCs w:val="14"/>
                        </w:rPr>
                        <w:t> </w:t>
                      </w:r>
                      <w:r w:rsidRPr="00B35B21">
                        <w:rPr>
                          <w:rFonts w:ascii="Arial" w:hAnsi="Arial" w:cs="Arial"/>
                          <w:sz w:val="18"/>
                          <w:szCs w:val="14"/>
                        </w:rPr>
                        <w:t>bankovnictví a na vytváření odborných zvyklostí, podporovat harmonizaci bankovní legislativy s legislativou Evropské unie a vyvíjet aktivitu v informativní a školící oblasti. ČBA je členem Evropské bankovní federace a</w:t>
                      </w:r>
                      <w:r w:rsidRPr="00B35B21">
                        <w:rPr>
                          <w:rFonts w:ascii="Arial" w:hAnsi="Arial" w:cs="Arial"/>
                          <w:i/>
                          <w:sz w:val="18"/>
                          <w:szCs w:val="14"/>
                        </w:rPr>
                        <w:t> </w:t>
                      </w:r>
                      <w:r w:rsidRPr="00B35B21">
                        <w:rPr>
                          <w:rFonts w:ascii="Arial" w:hAnsi="Arial" w:cs="Arial"/>
                          <w:sz w:val="18"/>
                          <w:szCs w:val="14"/>
                        </w:rPr>
                        <w:t>EMMI.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466FE9" w:rsidSect="00466FE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7DDE9A" w14:textId="77777777" w:rsidR="008F011A" w:rsidRDefault="008F011A" w:rsidP="008745B6">
      <w:r>
        <w:separator/>
      </w:r>
    </w:p>
  </w:endnote>
  <w:endnote w:type="continuationSeparator" w:id="0">
    <w:p w14:paraId="0F3D46F9" w14:textId="77777777" w:rsidR="008F011A" w:rsidRDefault="008F011A" w:rsidP="00874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0FD276" w14:textId="77777777" w:rsidR="008F011A" w:rsidRDefault="008F011A" w:rsidP="008745B6">
      <w:r>
        <w:separator/>
      </w:r>
    </w:p>
  </w:footnote>
  <w:footnote w:type="continuationSeparator" w:id="0">
    <w:p w14:paraId="5A280361" w14:textId="77777777" w:rsidR="008F011A" w:rsidRDefault="008F011A" w:rsidP="008745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3D11D8" w14:textId="77B8B742" w:rsidR="00B35B21" w:rsidRDefault="00B35B21">
    <w:pPr>
      <w:pStyle w:val="Zhlav"/>
    </w:pPr>
  </w:p>
  <w:p w14:paraId="4873AF29" w14:textId="77777777" w:rsidR="006D046A" w:rsidRDefault="006D046A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3427"/>
    <w:rsid w:val="00006E64"/>
    <w:rsid w:val="00032700"/>
    <w:rsid w:val="000711E8"/>
    <w:rsid w:val="00094F61"/>
    <w:rsid w:val="000A44A1"/>
    <w:rsid w:val="001702C6"/>
    <w:rsid w:val="001867B2"/>
    <w:rsid w:val="001B0927"/>
    <w:rsid w:val="00236184"/>
    <w:rsid w:val="00254A29"/>
    <w:rsid w:val="00270A1E"/>
    <w:rsid w:val="0027560B"/>
    <w:rsid w:val="002810D4"/>
    <w:rsid w:val="002943A1"/>
    <w:rsid w:val="002A0D99"/>
    <w:rsid w:val="002E0014"/>
    <w:rsid w:val="002E4C03"/>
    <w:rsid w:val="00313D09"/>
    <w:rsid w:val="00321EAD"/>
    <w:rsid w:val="00334B55"/>
    <w:rsid w:val="00375809"/>
    <w:rsid w:val="003825A9"/>
    <w:rsid w:val="003A7BD7"/>
    <w:rsid w:val="003C72D7"/>
    <w:rsid w:val="003D45F2"/>
    <w:rsid w:val="00427218"/>
    <w:rsid w:val="00432CFC"/>
    <w:rsid w:val="00434210"/>
    <w:rsid w:val="00466485"/>
    <w:rsid w:val="00466FE9"/>
    <w:rsid w:val="00497104"/>
    <w:rsid w:val="004D2B77"/>
    <w:rsid w:val="0053577E"/>
    <w:rsid w:val="00564BE6"/>
    <w:rsid w:val="00581041"/>
    <w:rsid w:val="00587A2E"/>
    <w:rsid w:val="005C5AFF"/>
    <w:rsid w:val="005E4AE0"/>
    <w:rsid w:val="00664D88"/>
    <w:rsid w:val="006D046A"/>
    <w:rsid w:val="006E4277"/>
    <w:rsid w:val="007511DA"/>
    <w:rsid w:val="00821CF4"/>
    <w:rsid w:val="0085059E"/>
    <w:rsid w:val="00862E89"/>
    <w:rsid w:val="008745B6"/>
    <w:rsid w:val="008B189A"/>
    <w:rsid w:val="008F011A"/>
    <w:rsid w:val="00972294"/>
    <w:rsid w:val="00980A15"/>
    <w:rsid w:val="00983C84"/>
    <w:rsid w:val="009900D9"/>
    <w:rsid w:val="0099052E"/>
    <w:rsid w:val="009E157F"/>
    <w:rsid w:val="00A97861"/>
    <w:rsid w:val="00AC0394"/>
    <w:rsid w:val="00AC577F"/>
    <w:rsid w:val="00AD5995"/>
    <w:rsid w:val="00B01B58"/>
    <w:rsid w:val="00B35B21"/>
    <w:rsid w:val="00B76759"/>
    <w:rsid w:val="00BB6624"/>
    <w:rsid w:val="00BC426E"/>
    <w:rsid w:val="00BE3A2B"/>
    <w:rsid w:val="00BF7650"/>
    <w:rsid w:val="00BF7F27"/>
    <w:rsid w:val="00C325CA"/>
    <w:rsid w:val="00C61ABF"/>
    <w:rsid w:val="00C8522B"/>
    <w:rsid w:val="00CA67C1"/>
    <w:rsid w:val="00CB15D5"/>
    <w:rsid w:val="00CB5079"/>
    <w:rsid w:val="00CC0C4C"/>
    <w:rsid w:val="00CE14A3"/>
    <w:rsid w:val="00CE25BC"/>
    <w:rsid w:val="00CE3427"/>
    <w:rsid w:val="00D335B8"/>
    <w:rsid w:val="00D73600"/>
    <w:rsid w:val="00D76EF3"/>
    <w:rsid w:val="00DE2959"/>
    <w:rsid w:val="00E26567"/>
    <w:rsid w:val="00E32302"/>
    <w:rsid w:val="00E3347B"/>
    <w:rsid w:val="00E52963"/>
    <w:rsid w:val="00EE68FC"/>
    <w:rsid w:val="00F007B7"/>
    <w:rsid w:val="00FE05D1"/>
    <w:rsid w:val="00FF4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A8CD1"/>
  <w15:chartTrackingRefBased/>
  <w15:docId w15:val="{F2471703-18BD-4A40-B035-D12B98C11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CE3427"/>
    <w:rPr>
      <w:rFonts w:cs="Calibri"/>
      <w:sz w:val="22"/>
      <w:szCs w:val="22"/>
      <w:lang w:val="cs-CZ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745B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8745B6"/>
    <w:rPr>
      <w:rFonts w:cs="Calibri"/>
      <w:sz w:val="22"/>
      <w:szCs w:val="22"/>
      <w:lang w:val="cs-CZ" w:eastAsia="en-US"/>
    </w:rPr>
  </w:style>
  <w:style w:type="paragraph" w:styleId="Zpat">
    <w:name w:val="footer"/>
    <w:basedOn w:val="Normln"/>
    <w:link w:val="ZpatChar"/>
    <w:uiPriority w:val="99"/>
    <w:unhideWhenUsed/>
    <w:rsid w:val="008745B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8745B6"/>
    <w:rPr>
      <w:rFonts w:cs="Calibri"/>
      <w:sz w:val="22"/>
      <w:szCs w:val="22"/>
      <w:lang w:val="cs-CZ"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254A2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54A2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54A29"/>
    <w:rPr>
      <w:rFonts w:cs="Calibri"/>
      <w:lang w:val="cs-CZ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54A2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54A29"/>
    <w:rPr>
      <w:rFonts w:cs="Calibri"/>
      <w:b/>
      <w:bCs/>
      <w:lang w:val="cs-CZ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54A2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4A29"/>
    <w:rPr>
      <w:rFonts w:ascii="Segoe UI" w:hAnsi="Segoe UI" w:cs="Segoe UI"/>
      <w:sz w:val="18"/>
      <w:szCs w:val="18"/>
      <w:lang w:val="cs-CZ" w:eastAsia="en-US"/>
    </w:rPr>
  </w:style>
  <w:style w:type="character" w:styleId="Hypertextovodkaz">
    <w:name w:val="Hyperlink"/>
    <w:uiPriority w:val="99"/>
    <w:semiHidden/>
    <w:unhideWhenUsed/>
    <w:rsid w:val="00254A29"/>
    <w:rPr>
      <w:color w:val="0563C1"/>
      <w:u w:val="single"/>
    </w:rPr>
  </w:style>
  <w:style w:type="paragraph" w:customStyle="1" w:styleId="THnorm">
    <w:name w:val="TH norm"/>
    <w:basedOn w:val="Normln"/>
    <w:rsid w:val="00B35B21"/>
    <w:pPr>
      <w:tabs>
        <w:tab w:val="left" w:pos="0"/>
      </w:tabs>
      <w:spacing w:after="120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897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4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zamecnik</dc:creator>
  <cp:keywords/>
  <cp:lastModifiedBy>Andrea Trudičová</cp:lastModifiedBy>
  <cp:revision>2</cp:revision>
  <dcterms:created xsi:type="dcterms:W3CDTF">2019-09-23T12:33:00Z</dcterms:created>
  <dcterms:modified xsi:type="dcterms:W3CDTF">2019-09-23T12:33:00Z</dcterms:modified>
</cp:coreProperties>
</file>