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single" w:sz="36" w:space="0" w:color="13576B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63240" w:rsidRPr="00635D8B" w14:paraId="4BF395A8" w14:textId="77777777" w:rsidTr="00563240">
        <w:tc>
          <w:tcPr>
            <w:tcW w:w="10196" w:type="dxa"/>
            <w:tcBorders>
              <w:left w:val="single" w:sz="18" w:space="0" w:color="13576B"/>
            </w:tcBorders>
            <w:vAlign w:val="center"/>
          </w:tcPr>
          <w:p w14:paraId="11ECFEB1" w14:textId="7919B6B6" w:rsidR="008659E6" w:rsidRPr="00635D8B" w:rsidRDefault="002A2ACA" w:rsidP="00563240">
            <w:pPr>
              <w:spacing w:line="276" w:lineRule="auto"/>
              <w:jc w:val="left"/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Zdeněk Tůma členem prestižní </w:t>
            </w:r>
            <w:r w:rsidR="003B63B1">
              <w:rPr>
                <w:rFonts w:cs="Arial"/>
                <w:b/>
                <w:bCs/>
                <w:color w:val="13576B"/>
                <w:sz w:val="28"/>
                <w:szCs w:val="28"/>
              </w:rPr>
              <w:t>College of Central Bankers</w:t>
            </w:r>
          </w:p>
        </w:tc>
      </w:tr>
    </w:tbl>
    <w:p w14:paraId="2D09FF4E" w14:textId="77777777" w:rsidR="00563240" w:rsidRPr="00635D8B" w:rsidRDefault="00563240" w:rsidP="00563240">
      <w:pPr>
        <w:spacing w:after="120" w:line="276" w:lineRule="auto"/>
        <w:rPr>
          <w:rFonts w:cs="Arial"/>
          <w:b/>
          <w:bCs/>
          <w:color w:val="13576B"/>
          <w:sz w:val="28"/>
          <w:szCs w:val="28"/>
        </w:rPr>
      </w:pPr>
    </w:p>
    <w:p w14:paraId="36D60537" w14:textId="15D465BE" w:rsidR="00FB08B5" w:rsidRDefault="009C45EC" w:rsidP="00563240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  <w:r w:rsidRPr="00FB08B5">
        <w:rPr>
          <w:rFonts w:cs="Arial"/>
          <w:b/>
          <w:bCs/>
          <w:color w:val="000000"/>
          <w:sz w:val="22"/>
          <w:szCs w:val="22"/>
        </w:rPr>
        <w:t>Mezinárodní organizace Global In</w:t>
      </w:r>
      <w:r w:rsidR="00F96255">
        <w:rPr>
          <w:rFonts w:cs="Arial"/>
          <w:b/>
          <w:bCs/>
          <w:color w:val="000000"/>
          <w:sz w:val="22"/>
          <w:szCs w:val="22"/>
        </w:rPr>
        <w:t>ter</w:t>
      </w:r>
      <w:r w:rsidRPr="00FB08B5">
        <w:rPr>
          <w:rFonts w:cs="Arial"/>
          <w:b/>
          <w:bCs/>
          <w:color w:val="000000"/>
          <w:sz w:val="22"/>
          <w:szCs w:val="22"/>
        </w:rPr>
        <w:t>dependence Center</w:t>
      </w:r>
      <w:r w:rsidR="00F96255">
        <w:rPr>
          <w:rFonts w:cs="Arial"/>
          <w:b/>
          <w:bCs/>
          <w:color w:val="000000"/>
          <w:sz w:val="22"/>
          <w:szCs w:val="22"/>
        </w:rPr>
        <w:t xml:space="preserve"> (GIC)</w:t>
      </w:r>
      <w:r w:rsidRPr="00FB08B5">
        <w:rPr>
          <w:rFonts w:cs="Arial"/>
          <w:b/>
          <w:bCs/>
          <w:color w:val="000000"/>
          <w:sz w:val="22"/>
          <w:szCs w:val="22"/>
        </w:rPr>
        <w:t xml:space="preserve"> jmenovala Zdeňka Tůmu do společnosti světových centrálních bankéřů</w:t>
      </w:r>
      <w:r w:rsidR="00FB08B5" w:rsidRPr="00FB08B5">
        <w:rPr>
          <w:rFonts w:cs="Arial"/>
          <w:b/>
          <w:bCs/>
          <w:color w:val="000000"/>
          <w:sz w:val="22"/>
          <w:szCs w:val="22"/>
        </w:rPr>
        <w:t xml:space="preserve"> College of Central Bankers</w:t>
      </w:r>
      <w:r w:rsidRPr="00FB08B5">
        <w:rPr>
          <w:rFonts w:cs="Arial"/>
          <w:b/>
          <w:bCs/>
          <w:color w:val="000000"/>
          <w:sz w:val="22"/>
          <w:szCs w:val="22"/>
        </w:rPr>
        <w:t>.</w:t>
      </w:r>
      <w:r w:rsidR="00FB08B5" w:rsidRPr="00FB08B5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3B63B1" w:rsidRPr="00FB08B5">
        <w:rPr>
          <w:rFonts w:cs="Arial"/>
          <w:b/>
          <w:bCs/>
          <w:color w:val="000000"/>
          <w:sz w:val="22"/>
          <w:szCs w:val="22"/>
        </w:rPr>
        <w:t xml:space="preserve">Člen prezidia ČBA a </w:t>
      </w:r>
      <w:r w:rsidR="0004698D" w:rsidRPr="00FB08B5">
        <w:rPr>
          <w:rFonts w:cs="Arial"/>
          <w:b/>
          <w:bCs/>
          <w:color w:val="000000"/>
          <w:sz w:val="22"/>
          <w:szCs w:val="22"/>
        </w:rPr>
        <w:t>předseda dozorčí rady ČSOB</w:t>
      </w:r>
      <w:r w:rsidR="00117446" w:rsidRPr="00FB08B5">
        <w:rPr>
          <w:rFonts w:cs="Arial"/>
          <w:b/>
          <w:bCs/>
          <w:color w:val="000000"/>
          <w:sz w:val="22"/>
          <w:szCs w:val="22"/>
        </w:rPr>
        <w:t xml:space="preserve"> se tak připojuje k prestižní platformě</w:t>
      </w:r>
      <w:r w:rsidR="00FB08B5" w:rsidRPr="00FB08B5">
        <w:rPr>
          <w:rFonts w:cs="Arial"/>
          <w:b/>
          <w:bCs/>
          <w:color w:val="000000"/>
          <w:sz w:val="22"/>
          <w:szCs w:val="22"/>
        </w:rPr>
        <w:t xml:space="preserve">, která poskytuje bývalým vedoucím představitelům centrálních bank světa prostor ke sdílení zkušeností. </w:t>
      </w:r>
      <w:r w:rsidR="00117446" w:rsidRPr="00FB08B5">
        <w:rPr>
          <w:rFonts w:cs="Arial"/>
          <w:b/>
          <w:bCs/>
          <w:color w:val="000000"/>
          <w:sz w:val="22"/>
          <w:szCs w:val="22"/>
        </w:rPr>
        <w:t xml:space="preserve">  </w:t>
      </w:r>
    </w:p>
    <w:p w14:paraId="1869F91A" w14:textId="77777777" w:rsidR="00511CBE" w:rsidRPr="00511CBE" w:rsidRDefault="00511CBE" w:rsidP="00563240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6BFE5EE1" w14:textId="12C19BB2" w:rsidR="00F96255" w:rsidRDefault="001B4FFF" w:rsidP="00563240">
      <w:pPr>
        <w:spacing w:after="120" w:line="276" w:lineRule="auto"/>
        <w:rPr>
          <w:rFonts w:cs="Arial"/>
          <w:i/>
          <w:iCs/>
          <w:color w:val="000000"/>
          <w:sz w:val="20"/>
        </w:rPr>
      </w:pPr>
      <w:bookmarkStart w:id="0" w:name="_Hlk100305686"/>
      <w:r>
        <w:rPr>
          <w:rFonts w:cs="Arial"/>
          <w:i/>
          <w:iCs/>
          <w:color w:val="000000"/>
          <w:sz w:val="20"/>
        </w:rPr>
        <w:t xml:space="preserve">„Jsem rád, že se mohu </w:t>
      </w:r>
      <w:r w:rsidR="00511CBE">
        <w:rPr>
          <w:rFonts w:cs="Arial"/>
          <w:i/>
          <w:iCs/>
          <w:color w:val="000000"/>
          <w:sz w:val="20"/>
        </w:rPr>
        <w:t>být součástí</w:t>
      </w:r>
      <w:r w:rsidR="00F96255">
        <w:rPr>
          <w:rFonts w:cs="Arial"/>
          <w:i/>
          <w:iCs/>
          <w:color w:val="000000"/>
          <w:sz w:val="20"/>
        </w:rPr>
        <w:t xml:space="preserve"> Global Interdependence Center</w:t>
      </w:r>
      <w:r w:rsidR="004F6157">
        <w:rPr>
          <w:rFonts w:cs="Arial"/>
          <w:i/>
          <w:iCs/>
          <w:color w:val="000000"/>
          <w:sz w:val="20"/>
        </w:rPr>
        <w:t xml:space="preserve"> a</w:t>
      </w:r>
      <w:r w:rsidR="00F96255">
        <w:rPr>
          <w:rFonts w:cs="Arial"/>
          <w:i/>
          <w:iCs/>
          <w:color w:val="000000"/>
          <w:sz w:val="20"/>
        </w:rPr>
        <w:t xml:space="preserve"> </w:t>
      </w:r>
      <w:r w:rsidR="004F6157">
        <w:rPr>
          <w:rFonts w:cs="Arial"/>
          <w:i/>
          <w:iCs/>
          <w:color w:val="000000"/>
          <w:sz w:val="20"/>
        </w:rPr>
        <w:t>t</w:t>
      </w:r>
      <w:r w:rsidR="00F96255">
        <w:rPr>
          <w:rFonts w:cs="Arial"/>
          <w:i/>
          <w:iCs/>
          <w:color w:val="000000"/>
          <w:sz w:val="20"/>
        </w:rPr>
        <w:t>ěším se na zapojení do důležitých iniciativ College of Central Bankers</w:t>
      </w:r>
      <w:r w:rsidR="004F6157">
        <w:rPr>
          <w:rFonts w:cs="Arial"/>
          <w:i/>
          <w:iCs/>
          <w:color w:val="000000"/>
          <w:sz w:val="20"/>
        </w:rPr>
        <w:t>.</w:t>
      </w:r>
      <w:r w:rsidR="00F96255">
        <w:rPr>
          <w:rFonts w:cs="Arial"/>
          <w:i/>
          <w:iCs/>
          <w:color w:val="000000"/>
          <w:sz w:val="20"/>
        </w:rPr>
        <w:t xml:space="preserve"> </w:t>
      </w:r>
      <w:r w:rsidR="004F6157">
        <w:rPr>
          <w:rFonts w:cs="Arial"/>
          <w:i/>
          <w:iCs/>
          <w:color w:val="000000"/>
          <w:sz w:val="20"/>
        </w:rPr>
        <w:t xml:space="preserve">Mohu tak </w:t>
      </w:r>
      <w:r w:rsidR="00F96255">
        <w:rPr>
          <w:rFonts w:cs="Arial"/>
          <w:i/>
          <w:iCs/>
          <w:color w:val="000000"/>
          <w:sz w:val="20"/>
        </w:rPr>
        <w:t>využít sv</w:t>
      </w:r>
      <w:r w:rsidR="004F6157">
        <w:rPr>
          <w:rFonts w:cs="Arial"/>
          <w:i/>
          <w:iCs/>
          <w:color w:val="000000"/>
          <w:sz w:val="20"/>
        </w:rPr>
        <w:t>ých</w:t>
      </w:r>
      <w:r w:rsidR="00F96255">
        <w:rPr>
          <w:rFonts w:cs="Arial"/>
          <w:i/>
          <w:iCs/>
          <w:color w:val="000000"/>
          <w:sz w:val="20"/>
        </w:rPr>
        <w:t xml:space="preserve"> zkušenost</w:t>
      </w:r>
      <w:r w:rsidR="004F6157">
        <w:rPr>
          <w:rFonts w:cs="Arial"/>
          <w:i/>
          <w:iCs/>
          <w:color w:val="000000"/>
          <w:sz w:val="20"/>
        </w:rPr>
        <w:t>í a pomoct</w:t>
      </w:r>
      <w:r w:rsidR="00F96255">
        <w:rPr>
          <w:rFonts w:cs="Arial"/>
          <w:i/>
          <w:iCs/>
          <w:color w:val="000000"/>
          <w:sz w:val="20"/>
        </w:rPr>
        <w:t xml:space="preserve"> p</w:t>
      </w:r>
      <w:r w:rsidR="004F6157">
        <w:rPr>
          <w:rFonts w:cs="Arial"/>
          <w:i/>
          <w:iCs/>
          <w:color w:val="000000"/>
          <w:sz w:val="20"/>
        </w:rPr>
        <w:t>ři</w:t>
      </w:r>
      <w:r w:rsidR="00F96255">
        <w:rPr>
          <w:rFonts w:cs="Arial"/>
          <w:i/>
          <w:iCs/>
          <w:color w:val="000000"/>
          <w:sz w:val="20"/>
        </w:rPr>
        <w:t xml:space="preserve"> řešení významných ekonomických témat v globálním prostoru,</w:t>
      </w:r>
      <w:r w:rsidR="00511CBE">
        <w:rPr>
          <w:rFonts w:cs="Arial"/>
          <w:i/>
          <w:iCs/>
          <w:color w:val="000000"/>
          <w:sz w:val="20"/>
        </w:rPr>
        <w:t>“</w:t>
      </w:r>
      <w:r w:rsidR="00F96255">
        <w:rPr>
          <w:rFonts w:cs="Arial"/>
          <w:i/>
          <w:iCs/>
          <w:color w:val="000000"/>
          <w:sz w:val="20"/>
        </w:rPr>
        <w:t xml:space="preserve"> </w:t>
      </w:r>
      <w:r w:rsidR="00F96255" w:rsidRPr="00511CBE">
        <w:rPr>
          <w:rFonts w:cs="Arial"/>
          <w:color w:val="000000"/>
          <w:sz w:val="20"/>
        </w:rPr>
        <w:t xml:space="preserve">uvedl </w:t>
      </w:r>
      <w:r w:rsidR="00511CBE" w:rsidRPr="00511CBE">
        <w:rPr>
          <w:rFonts w:cs="Arial"/>
          <w:color w:val="000000"/>
          <w:sz w:val="20"/>
        </w:rPr>
        <w:t>bývalý guvernér České národní banky</w:t>
      </w:r>
      <w:r w:rsidR="00EE1596">
        <w:rPr>
          <w:rFonts w:cs="Arial"/>
          <w:color w:val="000000"/>
          <w:sz w:val="20"/>
        </w:rPr>
        <w:t xml:space="preserve"> Zdeněk Tůma.</w:t>
      </w:r>
    </w:p>
    <w:bookmarkEnd w:id="0"/>
    <w:p w14:paraId="18ADE76E" w14:textId="77777777" w:rsidR="00511CBE" w:rsidRDefault="00511CBE" w:rsidP="00563240">
      <w:pPr>
        <w:spacing w:after="120" w:line="276" w:lineRule="auto"/>
        <w:rPr>
          <w:rFonts w:cs="Arial"/>
          <w:color w:val="000000"/>
          <w:sz w:val="20"/>
        </w:rPr>
      </w:pPr>
    </w:p>
    <w:p w14:paraId="7D64D5D8" w14:textId="527EC2B0" w:rsidR="00511CBE" w:rsidRPr="00511CBE" w:rsidRDefault="00511CBE" w:rsidP="00511CBE">
      <w:pPr>
        <w:rPr>
          <w:sz w:val="20"/>
        </w:rPr>
      </w:pPr>
      <w:r w:rsidRPr="00511CBE">
        <w:rPr>
          <w:sz w:val="20"/>
        </w:rPr>
        <w:t>Iniciativa College of Central Bankers, která působí v rámci Global Interdependence Center</w:t>
      </w:r>
      <w:r w:rsidR="00221D89">
        <w:rPr>
          <w:sz w:val="20"/>
        </w:rPr>
        <w:t xml:space="preserve"> (GIC)</w:t>
      </w:r>
      <w:r w:rsidR="00144F02">
        <w:rPr>
          <w:sz w:val="20"/>
        </w:rPr>
        <w:t xml:space="preserve"> </w:t>
      </w:r>
      <w:r w:rsidR="005458FA">
        <w:rPr>
          <w:sz w:val="20"/>
        </w:rPr>
        <w:t>m</w:t>
      </w:r>
      <w:r w:rsidRPr="00511CBE">
        <w:rPr>
          <w:sz w:val="20"/>
        </w:rPr>
        <w:t>á dlouhodob</w:t>
      </w:r>
      <w:r w:rsidR="00A07620">
        <w:rPr>
          <w:sz w:val="20"/>
        </w:rPr>
        <w:t>ě</w:t>
      </w:r>
      <w:r w:rsidRPr="00511CBE">
        <w:rPr>
          <w:sz w:val="20"/>
        </w:rPr>
        <w:t xml:space="preserve"> </w:t>
      </w:r>
      <w:r w:rsidR="00A07620">
        <w:rPr>
          <w:sz w:val="20"/>
        </w:rPr>
        <w:t>dobré</w:t>
      </w:r>
      <w:r w:rsidRPr="00511CBE">
        <w:rPr>
          <w:sz w:val="20"/>
        </w:rPr>
        <w:t xml:space="preserve"> vztahy se současnými i bývalými vedoucími představiteli centrálních bank</w:t>
      </w:r>
      <w:r w:rsidR="00A07620">
        <w:rPr>
          <w:sz w:val="20"/>
        </w:rPr>
        <w:t>, a to</w:t>
      </w:r>
      <w:r w:rsidRPr="00511CBE">
        <w:rPr>
          <w:sz w:val="20"/>
        </w:rPr>
        <w:t xml:space="preserve"> v USA i po celém světě. Díky </w:t>
      </w:r>
      <w:r w:rsidR="00A07620">
        <w:rPr>
          <w:sz w:val="20"/>
        </w:rPr>
        <w:t>tomu</w:t>
      </w:r>
      <w:r w:rsidRPr="00511CBE">
        <w:rPr>
          <w:sz w:val="20"/>
        </w:rPr>
        <w:t xml:space="preserve"> nabízí</w:t>
      </w:r>
      <w:r w:rsidR="00A07620">
        <w:rPr>
          <w:sz w:val="20"/>
        </w:rPr>
        <w:t xml:space="preserve"> </w:t>
      </w:r>
      <w:r w:rsidRPr="00511CBE">
        <w:rPr>
          <w:sz w:val="20"/>
        </w:rPr>
        <w:t xml:space="preserve">významnou neutrální platformu </w:t>
      </w:r>
      <w:r w:rsidR="00A07620">
        <w:rPr>
          <w:sz w:val="20"/>
        </w:rPr>
        <w:t xml:space="preserve">v </w:t>
      </w:r>
      <w:r w:rsidRPr="00511CBE">
        <w:rPr>
          <w:sz w:val="20"/>
        </w:rPr>
        <w:t>důležitých makroekonomických a společensky významných tématech</w:t>
      </w:r>
      <w:r w:rsidR="00BD15C5">
        <w:rPr>
          <w:sz w:val="20"/>
        </w:rPr>
        <w:t>.</w:t>
      </w:r>
      <w:r w:rsidRPr="00511CBE">
        <w:rPr>
          <w:sz w:val="20"/>
        </w:rPr>
        <w:t xml:space="preserve"> </w:t>
      </w:r>
      <w:r w:rsidR="00BD15C5">
        <w:rPr>
          <w:sz w:val="20"/>
        </w:rPr>
        <w:t>M</w:t>
      </w:r>
      <w:r w:rsidRPr="00511CBE">
        <w:rPr>
          <w:sz w:val="20"/>
        </w:rPr>
        <w:t>noh</w:t>
      </w:r>
      <w:r w:rsidR="00BD15C5">
        <w:rPr>
          <w:sz w:val="20"/>
        </w:rPr>
        <w:t>á</w:t>
      </w:r>
      <w:r w:rsidRPr="00511CBE">
        <w:rPr>
          <w:sz w:val="20"/>
        </w:rPr>
        <w:t xml:space="preserve"> z nich spadají do oblasti centrálního bankovnictví a měnové politiky.</w:t>
      </w:r>
      <w:r w:rsidR="00221D89">
        <w:rPr>
          <w:sz w:val="20"/>
        </w:rPr>
        <w:t xml:space="preserve"> </w:t>
      </w:r>
    </w:p>
    <w:p w14:paraId="22FDCB16" w14:textId="77777777" w:rsidR="00511CBE" w:rsidRDefault="00511CBE" w:rsidP="00563240">
      <w:pPr>
        <w:spacing w:after="120" w:line="276" w:lineRule="auto"/>
        <w:rPr>
          <w:rFonts w:cs="Arial"/>
          <w:color w:val="000000"/>
          <w:sz w:val="20"/>
        </w:rPr>
      </w:pPr>
    </w:p>
    <w:p w14:paraId="29869BE0" w14:textId="523DD57C" w:rsidR="00A07620" w:rsidRPr="00A07620" w:rsidRDefault="00A07620" w:rsidP="00A07620">
      <w:pPr>
        <w:ind w:left="-5"/>
        <w:rPr>
          <w:color w:val="0563C1"/>
          <w:sz w:val="20"/>
          <w:u w:val="single" w:color="0563C1"/>
        </w:rPr>
      </w:pPr>
      <w:r w:rsidRPr="00A07620">
        <w:rPr>
          <w:b/>
          <w:bCs/>
          <w:sz w:val="20"/>
        </w:rPr>
        <w:t xml:space="preserve">O </w:t>
      </w:r>
      <w:r w:rsidRPr="00A07620">
        <w:rPr>
          <w:b/>
          <w:sz w:val="20"/>
        </w:rPr>
        <w:t xml:space="preserve">Global Interdependence Center: </w:t>
      </w:r>
      <w:r w:rsidRPr="00A07620">
        <w:rPr>
          <w:sz w:val="20"/>
        </w:rPr>
        <w:t xml:space="preserve">Global Interdependence Center (GIC) je nezisková organizace se sídlem ve Filadelfii, která se snaží podněcovat promyšlený globální dialog o široké škále otázek, jež ovlivňují mezinárodní společenství včetně ekonomiky, zdravotní péče a vládních systémů. GIC svolává konference a kulaté stoly na domácí i mezinárodní úrovni s cílem identifikovat a řešit nové globální problémy. Další informace naleznete na internetových stránkách GIC </w:t>
      </w:r>
      <w:hyperlink r:id="rId11" w:history="1">
        <w:r w:rsidRPr="00A07620">
          <w:rPr>
            <w:rStyle w:val="Hypertextovodkaz"/>
            <w:sz w:val="20"/>
          </w:rPr>
          <w:t>www.interdependence.org</w:t>
        </w:r>
      </w:hyperlink>
      <w:r w:rsidRPr="00A07620">
        <w:rPr>
          <w:rStyle w:val="Hypertextovodkaz"/>
          <w:sz w:val="20"/>
        </w:rPr>
        <w:t>.</w:t>
      </w:r>
    </w:p>
    <w:p w14:paraId="4A422ACD" w14:textId="77777777" w:rsidR="00511CBE" w:rsidRDefault="00511CBE" w:rsidP="00563240">
      <w:pPr>
        <w:spacing w:after="120" w:line="276" w:lineRule="auto"/>
        <w:rPr>
          <w:rFonts w:cs="Arial"/>
          <w:color w:val="000000"/>
          <w:sz w:val="20"/>
        </w:rPr>
      </w:pPr>
    </w:p>
    <w:p w14:paraId="103A982F" w14:textId="77777777" w:rsidR="00511CBE" w:rsidRPr="00511CBE" w:rsidRDefault="00511CBE" w:rsidP="00563240">
      <w:pPr>
        <w:spacing w:after="120" w:line="276" w:lineRule="auto"/>
        <w:rPr>
          <w:rFonts w:cs="Arial"/>
          <w:color w:val="000000"/>
          <w:sz w:val="20"/>
        </w:rPr>
      </w:pPr>
    </w:p>
    <w:p w14:paraId="1E32A92F" w14:textId="77777777" w:rsidR="00F96255" w:rsidRDefault="00F96255" w:rsidP="00563240">
      <w:pPr>
        <w:spacing w:after="120" w:line="276" w:lineRule="auto"/>
        <w:rPr>
          <w:rFonts w:cs="Arial"/>
          <w:i/>
          <w:iCs/>
          <w:color w:val="000000"/>
          <w:sz w:val="20"/>
        </w:rPr>
      </w:pPr>
    </w:p>
    <w:p w14:paraId="1782D68E" w14:textId="77777777" w:rsidR="00F96255" w:rsidRDefault="00F96255" w:rsidP="00563240">
      <w:pPr>
        <w:spacing w:after="120" w:line="276" w:lineRule="auto"/>
        <w:rPr>
          <w:rFonts w:cs="Arial"/>
          <w:i/>
          <w:iCs/>
          <w:color w:val="000000"/>
          <w:sz w:val="20"/>
        </w:rPr>
      </w:pPr>
    </w:p>
    <w:p w14:paraId="11EBA7AE" w14:textId="1891414D" w:rsidR="001B4FFF" w:rsidRPr="001B4FFF" w:rsidRDefault="00F96255" w:rsidP="00563240">
      <w:pPr>
        <w:spacing w:after="120" w:line="276" w:lineRule="auto"/>
        <w:rPr>
          <w:rFonts w:cs="Arial"/>
          <w:i/>
          <w:iCs/>
          <w:color w:val="000000"/>
          <w:sz w:val="20"/>
        </w:rPr>
      </w:pPr>
      <w:r>
        <w:rPr>
          <w:rFonts w:cs="Arial"/>
          <w:i/>
          <w:iCs/>
          <w:color w:val="000000"/>
          <w:sz w:val="20"/>
        </w:rPr>
        <w:t xml:space="preserve"> </w:t>
      </w:r>
    </w:p>
    <w:p w14:paraId="5B48B0FF" w14:textId="1825A186" w:rsidR="00FB08B5" w:rsidRDefault="00FB08B5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6B62720E" w14:textId="77777777" w:rsidR="008659E6" w:rsidRPr="00635D8B" w:rsidRDefault="008659E6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384"/>
      </w:tblGrid>
      <w:tr w:rsidR="009B6DE2" w:rsidRPr="00635D8B" w14:paraId="0FCCB045" w14:textId="77777777" w:rsidTr="00303C78">
        <w:trPr>
          <w:trHeight w:val="1995"/>
        </w:trPr>
        <w:tc>
          <w:tcPr>
            <w:tcW w:w="6817" w:type="dxa"/>
            <w:shd w:val="clear" w:color="auto" w:fill="13576B"/>
          </w:tcPr>
          <w:p w14:paraId="4D313D11" w14:textId="77777777" w:rsidR="009B6DE2" w:rsidRPr="00406C4B" w:rsidRDefault="009B6DE2" w:rsidP="00303C78">
            <w:pPr>
              <w:pStyle w:val="CBANadpisvTABULCE"/>
              <w:jc w:val="both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>O České bankovní asociaci</w:t>
            </w:r>
          </w:p>
          <w:p w14:paraId="5FF33618" w14:textId="3E8DBF1B" w:rsidR="009B6DE2" w:rsidRPr="00406C4B" w:rsidRDefault="009B6DE2" w:rsidP="00303C78">
            <w:pPr>
              <w:pStyle w:val="CBAodstavecvTABULCE"/>
              <w:jc w:val="both"/>
              <w:rPr>
                <w:rFonts w:ascii="IBM Plex Sans" w:hAnsi="IBM Plex Sans" w:cs="Poppins"/>
                <w:color w:val="A9936D"/>
                <w:szCs w:val="18"/>
              </w:rPr>
            </w:pP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>Česká bankovní asociace vznikla v roce 1990 a je dobrovolným sdružením právnických osob podnikajících v oblasti peněžnictví. V současné době sdružuje 3</w:t>
            </w:r>
            <w:r w:rsidR="008659E6">
              <w:rPr>
                <w:rFonts w:ascii="IBM Plex Sans" w:hAnsi="IBM Plex Sans" w:cs="Poppins"/>
                <w:color w:val="FFFFFF" w:themeColor="background1"/>
                <w:szCs w:val="18"/>
              </w:rPr>
              <w:t>5</w:t>
            </w: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 členů. Rolí asociace je především zastupovat a prosazovat společné zájmy členů, prezentovat roli a zájmy bankovnictví vůči veřejnosti, podílet se na standardizaci postupů v bankovnictví a na vytváření odborných zvyklostí, podporovat harmonizaci bankovní legislativy s legislativou Evropské unie a vyvíjet aktivitu v informativní a školící oblasti. ČBA je členem Evropské bankovní federace a EMMI. Více informací na </w:t>
            </w:r>
            <w:hyperlink r:id="rId12" w:history="1">
              <w:r w:rsidRPr="00406C4B">
                <w:rPr>
                  <w:rStyle w:val="Hypertextovodkaz"/>
                  <w:rFonts w:ascii="IBM Plex Sans" w:hAnsi="IBM Plex Sans" w:cs="Poppins"/>
                  <w:color w:val="FFFFFF" w:themeColor="background1"/>
                  <w:szCs w:val="18"/>
                </w:rPr>
                <w:t>www.cbaonline.cz</w:t>
              </w:r>
            </w:hyperlink>
            <w:r w:rsidR="00406C4B"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. </w:t>
            </w:r>
          </w:p>
        </w:tc>
        <w:tc>
          <w:tcPr>
            <w:tcW w:w="3384" w:type="dxa"/>
            <w:shd w:val="clear" w:color="auto" w:fill="A9936D"/>
            <w:vAlign w:val="center"/>
          </w:tcPr>
          <w:p w14:paraId="1A770954" w14:textId="6C8D4FEE" w:rsidR="009B6DE2" w:rsidRPr="00406C4B" w:rsidRDefault="008A2FB4" w:rsidP="00303C78">
            <w:pPr>
              <w:pStyle w:val="CBAodstavecvTABULCE"/>
              <w:jc w:val="center"/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</w:pPr>
            <w:r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Další dotazy zodpovíme na adrese</w:t>
            </w:r>
            <w:r w:rsidR="009B6DE2" w:rsidRPr="00406C4B"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:</w:t>
            </w:r>
          </w:p>
          <w:p w14:paraId="106F1030" w14:textId="68EC73C1" w:rsidR="009B6DE2" w:rsidRPr="00406C4B" w:rsidRDefault="008A2FB4" w:rsidP="00303C78">
            <w:pPr>
              <w:pStyle w:val="CBAodstavecvTABULCE"/>
              <w:jc w:val="center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radek.salsa</w:t>
            </w:r>
            <w:r w:rsidR="009B6DE2" w:rsidRPr="00406C4B"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@cbaonline.cz</w:t>
            </w:r>
          </w:p>
        </w:tc>
      </w:tr>
    </w:tbl>
    <w:p w14:paraId="79952D08" w14:textId="518D10FE" w:rsidR="00C42F00" w:rsidRPr="00635D8B" w:rsidRDefault="00C42F00" w:rsidP="00563240">
      <w:pPr>
        <w:spacing w:line="276" w:lineRule="auto"/>
        <w:contextualSpacing/>
        <w:rPr>
          <w:rFonts w:cs="Arial"/>
          <w:sz w:val="20"/>
        </w:rPr>
      </w:pPr>
    </w:p>
    <w:sectPr w:rsidR="00C42F00" w:rsidRPr="00635D8B" w:rsidSect="008659E6">
      <w:headerReference w:type="default" r:id="rId13"/>
      <w:footerReference w:type="default" r:id="rId14"/>
      <w:pgSz w:w="11906" w:h="16838" w:code="9"/>
      <w:pgMar w:top="2977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A18" w14:textId="77777777" w:rsidR="00CA30D4" w:rsidRDefault="00CA30D4" w:rsidP="00F573F1">
      <w:r>
        <w:separator/>
      </w:r>
    </w:p>
  </w:endnote>
  <w:endnote w:type="continuationSeparator" w:id="0">
    <w:p w14:paraId="36D6BA46" w14:textId="77777777" w:rsidR="00CA30D4" w:rsidRDefault="00CA30D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1B41" w14:textId="77777777" w:rsidR="00CA30D4" w:rsidRDefault="00CA30D4" w:rsidP="00F573F1">
      <w:r>
        <w:separator/>
      </w:r>
    </w:p>
  </w:footnote>
  <w:footnote w:type="continuationSeparator" w:id="0">
    <w:p w14:paraId="68859494" w14:textId="77777777" w:rsidR="00CA30D4" w:rsidRDefault="00CA30D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52151882" w:rsidR="0065124E" w:rsidRDefault="00563240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5A202D" wp14:editId="59D0D1E8">
          <wp:simplePos x="0" y="0"/>
          <wp:positionH relativeFrom="column">
            <wp:posOffset>-540385</wp:posOffset>
          </wp:positionH>
          <wp:positionV relativeFrom="paragraph">
            <wp:posOffset>-443491</wp:posOffset>
          </wp:positionV>
          <wp:extent cx="7543800" cy="1609876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15" cy="162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E8"/>
    <w:multiLevelType w:val="hybridMultilevel"/>
    <w:tmpl w:val="0F84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D30"/>
    <w:multiLevelType w:val="hybridMultilevel"/>
    <w:tmpl w:val="41E675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931"/>
    <w:multiLevelType w:val="hybridMultilevel"/>
    <w:tmpl w:val="CE94A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0CDB"/>
    <w:multiLevelType w:val="hybridMultilevel"/>
    <w:tmpl w:val="9CAAD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575"/>
    <w:multiLevelType w:val="hybridMultilevel"/>
    <w:tmpl w:val="14DCA7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EB8"/>
    <w:multiLevelType w:val="hybridMultilevel"/>
    <w:tmpl w:val="0268BA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4F38"/>
    <w:multiLevelType w:val="hybridMultilevel"/>
    <w:tmpl w:val="A84E5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2E39"/>
    <w:multiLevelType w:val="hybridMultilevel"/>
    <w:tmpl w:val="D71CC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E274F"/>
    <w:multiLevelType w:val="hybridMultilevel"/>
    <w:tmpl w:val="51C8F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5C"/>
    <w:multiLevelType w:val="hybridMultilevel"/>
    <w:tmpl w:val="7B341244"/>
    <w:lvl w:ilvl="0" w:tplc="2AE638C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3D99"/>
    <w:multiLevelType w:val="multilevel"/>
    <w:tmpl w:val="B9A4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B0F"/>
    <w:multiLevelType w:val="hybridMultilevel"/>
    <w:tmpl w:val="424006B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DF62E2"/>
    <w:multiLevelType w:val="hybridMultilevel"/>
    <w:tmpl w:val="0AB886D2"/>
    <w:lvl w:ilvl="0" w:tplc="BB089BB6">
      <w:start w:val="1"/>
      <w:numFmt w:val="bullet"/>
      <w:pStyle w:val="CBAodrazkavTABULCE"/>
      <w:lvlText w:val=""/>
      <w:lvlJc w:val="left"/>
      <w:pPr>
        <w:ind w:left="720" w:hanging="360"/>
      </w:pPr>
      <w:rPr>
        <w:rFonts w:ascii="Symbol" w:hAnsi="Symbol" w:hint="default"/>
        <w:color w:val="13576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44BD"/>
    <w:multiLevelType w:val="hybridMultilevel"/>
    <w:tmpl w:val="85F224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E6C53"/>
    <w:multiLevelType w:val="hybridMultilevel"/>
    <w:tmpl w:val="16AC1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0407"/>
    <w:multiLevelType w:val="hybridMultilevel"/>
    <w:tmpl w:val="616847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0A46FF"/>
    <w:multiLevelType w:val="hybridMultilevel"/>
    <w:tmpl w:val="C246AF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21"/>
    <w:multiLevelType w:val="hybridMultilevel"/>
    <w:tmpl w:val="96B4F50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A80E25"/>
    <w:multiLevelType w:val="hybridMultilevel"/>
    <w:tmpl w:val="B9EC1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7EEC"/>
    <w:multiLevelType w:val="hybridMultilevel"/>
    <w:tmpl w:val="136E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445B"/>
    <w:multiLevelType w:val="hybridMultilevel"/>
    <w:tmpl w:val="30488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1D235B"/>
    <w:multiLevelType w:val="hybridMultilevel"/>
    <w:tmpl w:val="11EE43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B13990"/>
    <w:multiLevelType w:val="hybridMultilevel"/>
    <w:tmpl w:val="27ECF2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FD3B08"/>
    <w:multiLevelType w:val="hybridMultilevel"/>
    <w:tmpl w:val="C12EB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03513"/>
    <w:multiLevelType w:val="hybridMultilevel"/>
    <w:tmpl w:val="BDCCF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B08A1"/>
    <w:multiLevelType w:val="hybridMultilevel"/>
    <w:tmpl w:val="81BA5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45BA4"/>
    <w:multiLevelType w:val="hybridMultilevel"/>
    <w:tmpl w:val="E75414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444D5"/>
    <w:multiLevelType w:val="hybridMultilevel"/>
    <w:tmpl w:val="E2E62294"/>
    <w:lvl w:ilvl="0" w:tplc="FFFFFFFF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C97FA7"/>
    <w:multiLevelType w:val="hybridMultilevel"/>
    <w:tmpl w:val="F002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4FC"/>
    <w:multiLevelType w:val="hybridMultilevel"/>
    <w:tmpl w:val="7B32B5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6358169">
    <w:abstractNumId w:val="8"/>
  </w:num>
  <w:num w:numId="2" w16cid:durableId="1650018756">
    <w:abstractNumId w:val="12"/>
  </w:num>
  <w:num w:numId="3" w16cid:durableId="1505515092">
    <w:abstractNumId w:val="41"/>
  </w:num>
  <w:num w:numId="4" w16cid:durableId="405299048">
    <w:abstractNumId w:val="20"/>
  </w:num>
  <w:num w:numId="5" w16cid:durableId="35353721">
    <w:abstractNumId w:val="22"/>
  </w:num>
  <w:num w:numId="6" w16cid:durableId="367490526">
    <w:abstractNumId w:val="24"/>
  </w:num>
  <w:num w:numId="7" w16cid:durableId="683556043">
    <w:abstractNumId w:val="30"/>
  </w:num>
  <w:num w:numId="8" w16cid:durableId="1642463804">
    <w:abstractNumId w:val="29"/>
  </w:num>
  <w:num w:numId="9" w16cid:durableId="2140997403">
    <w:abstractNumId w:val="37"/>
  </w:num>
  <w:num w:numId="10" w16cid:durableId="112940183">
    <w:abstractNumId w:val="1"/>
  </w:num>
  <w:num w:numId="11" w16cid:durableId="1803696466">
    <w:abstractNumId w:val="36"/>
  </w:num>
  <w:num w:numId="12" w16cid:durableId="1473599279">
    <w:abstractNumId w:val="39"/>
  </w:num>
  <w:num w:numId="13" w16cid:durableId="779880743">
    <w:abstractNumId w:val="32"/>
  </w:num>
  <w:num w:numId="14" w16cid:durableId="1047029166">
    <w:abstractNumId w:val="10"/>
  </w:num>
  <w:num w:numId="15" w16cid:durableId="884148114">
    <w:abstractNumId w:val="13"/>
  </w:num>
  <w:num w:numId="16" w16cid:durableId="1784301883">
    <w:abstractNumId w:val="27"/>
  </w:num>
  <w:num w:numId="17" w16cid:durableId="938104392">
    <w:abstractNumId w:val="5"/>
  </w:num>
  <w:num w:numId="18" w16cid:durableId="880944842">
    <w:abstractNumId w:val="35"/>
  </w:num>
  <w:num w:numId="19" w16cid:durableId="646276564">
    <w:abstractNumId w:val="7"/>
  </w:num>
  <w:num w:numId="20" w16cid:durableId="2108427008">
    <w:abstractNumId w:val="19"/>
  </w:num>
  <w:num w:numId="21" w16cid:durableId="2065830379">
    <w:abstractNumId w:val="9"/>
  </w:num>
  <w:num w:numId="22" w16cid:durableId="1436485041">
    <w:abstractNumId w:val="17"/>
  </w:num>
  <w:num w:numId="23" w16cid:durableId="145435390">
    <w:abstractNumId w:val="33"/>
  </w:num>
  <w:num w:numId="24" w16cid:durableId="45180645">
    <w:abstractNumId w:val="38"/>
  </w:num>
  <w:num w:numId="25" w16cid:durableId="1943150820">
    <w:abstractNumId w:val="25"/>
  </w:num>
  <w:num w:numId="26" w16cid:durableId="306210080">
    <w:abstractNumId w:val="40"/>
  </w:num>
  <w:num w:numId="27" w16cid:durableId="433600156">
    <w:abstractNumId w:val="3"/>
  </w:num>
  <w:num w:numId="28" w16cid:durableId="993992138">
    <w:abstractNumId w:val="4"/>
  </w:num>
  <w:num w:numId="29" w16cid:durableId="2146773968">
    <w:abstractNumId w:val="11"/>
  </w:num>
  <w:num w:numId="30" w16cid:durableId="543561464">
    <w:abstractNumId w:val="34"/>
  </w:num>
  <w:num w:numId="31" w16cid:durableId="1559585336">
    <w:abstractNumId w:val="2"/>
  </w:num>
  <w:num w:numId="32" w16cid:durableId="782960305">
    <w:abstractNumId w:val="16"/>
  </w:num>
  <w:num w:numId="33" w16cid:durableId="582841829">
    <w:abstractNumId w:val="21"/>
  </w:num>
  <w:num w:numId="34" w16cid:durableId="1715931451">
    <w:abstractNumId w:val="23"/>
  </w:num>
  <w:num w:numId="35" w16cid:durableId="178201260">
    <w:abstractNumId w:val="15"/>
  </w:num>
  <w:num w:numId="36" w16cid:durableId="1402409478">
    <w:abstractNumId w:val="0"/>
  </w:num>
  <w:num w:numId="37" w16cid:durableId="1031104443">
    <w:abstractNumId w:val="31"/>
  </w:num>
  <w:num w:numId="38" w16cid:durableId="1060716493">
    <w:abstractNumId w:val="6"/>
  </w:num>
  <w:num w:numId="39" w16cid:durableId="1235775150">
    <w:abstractNumId w:val="26"/>
  </w:num>
  <w:num w:numId="40" w16cid:durableId="1359773064">
    <w:abstractNumId w:val="14"/>
  </w:num>
  <w:num w:numId="41" w16cid:durableId="1724207599">
    <w:abstractNumId w:val="28"/>
  </w:num>
  <w:num w:numId="42" w16cid:durableId="816914709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3889"/>
    <w:rsid w:val="00044002"/>
    <w:rsid w:val="000444EA"/>
    <w:rsid w:val="0004698D"/>
    <w:rsid w:val="00046FB7"/>
    <w:rsid w:val="00047DF1"/>
    <w:rsid w:val="000509DD"/>
    <w:rsid w:val="00050AF7"/>
    <w:rsid w:val="00051A5B"/>
    <w:rsid w:val="00052BC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6094"/>
    <w:rsid w:val="000870EB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C4CC9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1BC2"/>
    <w:rsid w:val="000F53D4"/>
    <w:rsid w:val="000F70CA"/>
    <w:rsid w:val="0010268F"/>
    <w:rsid w:val="0010277A"/>
    <w:rsid w:val="00103662"/>
    <w:rsid w:val="001126B2"/>
    <w:rsid w:val="001129E8"/>
    <w:rsid w:val="00113662"/>
    <w:rsid w:val="0011443F"/>
    <w:rsid w:val="00115D53"/>
    <w:rsid w:val="00116F4B"/>
    <w:rsid w:val="00117446"/>
    <w:rsid w:val="00122CC4"/>
    <w:rsid w:val="0012351B"/>
    <w:rsid w:val="00123FF9"/>
    <w:rsid w:val="001253CC"/>
    <w:rsid w:val="00131E94"/>
    <w:rsid w:val="00134FF8"/>
    <w:rsid w:val="001361CA"/>
    <w:rsid w:val="00136FC5"/>
    <w:rsid w:val="00143DCC"/>
    <w:rsid w:val="00144D53"/>
    <w:rsid w:val="00144F02"/>
    <w:rsid w:val="00145E7A"/>
    <w:rsid w:val="00146F46"/>
    <w:rsid w:val="001500B2"/>
    <w:rsid w:val="0015125A"/>
    <w:rsid w:val="00151921"/>
    <w:rsid w:val="00152252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5D36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B4FFF"/>
    <w:rsid w:val="001C091C"/>
    <w:rsid w:val="001C2261"/>
    <w:rsid w:val="001C6945"/>
    <w:rsid w:val="001C7F88"/>
    <w:rsid w:val="001D0B1C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6A71"/>
    <w:rsid w:val="002075C6"/>
    <w:rsid w:val="00207AE7"/>
    <w:rsid w:val="002105A2"/>
    <w:rsid w:val="002137B0"/>
    <w:rsid w:val="002152E8"/>
    <w:rsid w:val="0021762D"/>
    <w:rsid w:val="00217881"/>
    <w:rsid w:val="0022075B"/>
    <w:rsid w:val="002215C9"/>
    <w:rsid w:val="00221D89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3E82"/>
    <w:rsid w:val="002443DF"/>
    <w:rsid w:val="00244923"/>
    <w:rsid w:val="002472A6"/>
    <w:rsid w:val="00247512"/>
    <w:rsid w:val="0025305E"/>
    <w:rsid w:val="00253816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90498"/>
    <w:rsid w:val="002972E3"/>
    <w:rsid w:val="0029774E"/>
    <w:rsid w:val="002A02A1"/>
    <w:rsid w:val="002A2ACA"/>
    <w:rsid w:val="002A2CE3"/>
    <w:rsid w:val="002A31A1"/>
    <w:rsid w:val="002A3CF3"/>
    <w:rsid w:val="002A3F7E"/>
    <w:rsid w:val="002A4191"/>
    <w:rsid w:val="002A6290"/>
    <w:rsid w:val="002B0808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3512"/>
    <w:rsid w:val="002F477C"/>
    <w:rsid w:val="002F557F"/>
    <w:rsid w:val="002F57FA"/>
    <w:rsid w:val="003005F2"/>
    <w:rsid w:val="003028DC"/>
    <w:rsid w:val="00303C78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2865"/>
    <w:rsid w:val="003732C7"/>
    <w:rsid w:val="003739F0"/>
    <w:rsid w:val="00373B6E"/>
    <w:rsid w:val="003749A5"/>
    <w:rsid w:val="00376918"/>
    <w:rsid w:val="00376F07"/>
    <w:rsid w:val="00380502"/>
    <w:rsid w:val="00380788"/>
    <w:rsid w:val="00384170"/>
    <w:rsid w:val="003847A3"/>
    <w:rsid w:val="0038561F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B63B1"/>
    <w:rsid w:val="003C12B6"/>
    <w:rsid w:val="003C24D9"/>
    <w:rsid w:val="003C373E"/>
    <w:rsid w:val="003C3D7F"/>
    <w:rsid w:val="003C6326"/>
    <w:rsid w:val="003C6843"/>
    <w:rsid w:val="003C6D87"/>
    <w:rsid w:val="003C792F"/>
    <w:rsid w:val="003C7DC4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E6317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06C4B"/>
    <w:rsid w:val="0041521E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2C30"/>
    <w:rsid w:val="004555E6"/>
    <w:rsid w:val="004601F7"/>
    <w:rsid w:val="00462717"/>
    <w:rsid w:val="004641CC"/>
    <w:rsid w:val="0046651A"/>
    <w:rsid w:val="004714FB"/>
    <w:rsid w:val="00471C10"/>
    <w:rsid w:val="00471D6F"/>
    <w:rsid w:val="00472210"/>
    <w:rsid w:val="00473B68"/>
    <w:rsid w:val="0047757F"/>
    <w:rsid w:val="00477AF5"/>
    <w:rsid w:val="00482526"/>
    <w:rsid w:val="0048354D"/>
    <w:rsid w:val="00483DC8"/>
    <w:rsid w:val="0048489E"/>
    <w:rsid w:val="0049025B"/>
    <w:rsid w:val="00490E1A"/>
    <w:rsid w:val="00492636"/>
    <w:rsid w:val="004926A2"/>
    <w:rsid w:val="00493236"/>
    <w:rsid w:val="00493F88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157"/>
    <w:rsid w:val="004F6CFB"/>
    <w:rsid w:val="004F6EA8"/>
    <w:rsid w:val="004F70A7"/>
    <w:rsid w:val="0050228D"/>
    <w:rsid w:val="005069C2"/>
    <w:rsid w:val="0051164C"/>
    <w:rsid w:val="00511CBE"/>
    <w:rsid w:val="00512176"/>
    <w:rsid w:val="00517111"/>
    <w:rsid w:val="005208BD"/>
    <w:rsid w:val="00521FF6"/>
    <w:rsid w:val="005324CB"/>
    <w:rsid w:val="00533601"/>
    <w:rsid w:val="0053589B"/>
    <w:rsid w:val="00537D95"/>
    <w:rsid w:val="005458FA"/>
    <w:rsid w:val="00546646"/>
    <w:rsid w:val="0054665C"/>
    <w:rsid w:val="00552694"/>
    <w:rsid w:val="0055377C"/>
    <w:rsid w:val="00554717"/>
    <w:rsid w:val="005562D4"/>
    <w:rsid w:val="00556DE6"/>
    <w:rsid w:val="00561ED7"/>
    <w:rsid w:val="00563240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2176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7DE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3875"/>
    <w:rsid w:val="005D4BC8"/>
    <w:rsid w:val="005D55D6"/>
    <w:rsid w:val="005D593D"/>
    <w:rsid w:val="005D6E43"/>
    <w:rsid w:val="005D769A"/>
    <w:rsid w:val="005E092E"/>
    <w:rsid w:val="005E1DD8"/>
    <w:rsid w:val="005E375A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5D8B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4986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A0B4A"/>
    <w:rsid w:val="006A0F4A"/>
    <w:rsid w:val="006A123E"/>
    <w:rsid w:val="006A1D16"/>
    <w:rsid w:val="006A7BEA"/>
    <w:rsid w:val="006B120F"/>
    <w:rsid w:val="006B1C3F"/>
    <w:rsid w:val="006B2EBD"/>
    <w:rsid w:val="006B2F86"/>
    <w:rsid w:val="006B37A6"/>
    <w:rsid w:val="006B68CF"/>
    <w:rsid w:val="006C13D5"/>
    <w:rsid w:val="006C1944"/>
    <w:rsid w:val="006C3A40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2E4D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45413"/>
    <w:rsid w:val="007609D5"/>
    <w:rsid w:val="007624AC"/>
    <w:rsid w:val="00762F6A"/>
    <w:rsid w:val="00762FBA"/>
    <w:rsid w:val="00763887"/>
    <w:rsid w:val="00764748"/>
    <w:rsid w:val="0076479C"/>
    <w:rsid w:val="00765515"/>
    <w:rsid w:val="00766B61"/>
    <w:rsid w:val="00771AA1"/>
    <w:rsid w:val="00776698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5E3D"/>
    <w:rsid w:val="007B6B28"/>
    <w:rsid w:val="007B7B44"/>
    <w:rsid w:val="007C4C83"/>
    <w:rsid w:val="007C6720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659E6"/>
    <w:rsid w:val="0086769F"/>
    <w:rsid w:val="00870102"/>
    <w:rsid w:val="00872847"/>
    <w:rsid w:val="00872C9B"/>
    <w:rsid w:val="00873451"/>
    <w:rsid w:val="00874DCB"/>
    <w:rsid w:val="0087619E"/>
    <w:rsid w:val="00877706"/>
    <w:rsid w:val="008810E3"/>
    <w:rsid w:val="008825CE"/>
    <w:rsid w:val="0088460D"/>
    <w:rsid w:val="008857AA"/>
    <w:rsid w:val="0088650A"/>
    <w:rsid w:val="00886569"/>
    <w:rsid w:val="00887608"/>
    <w:rsid w:val="00890B66"/>
    <w:rsid w:val="00893E72"/>
    <w:rsid w:val="008A01D7"/>
    <w:rsid w:val="008A2FB4"/>
    <w:rsid w:val="008A6398"/>
    <w:rsid w:val="008B08AC"/>
    <w:rsid w:val="008B19B7"/>
    <w:rsid w:val="008B1C16"/>
    <w:rsid w:val="008B2390"/>
    <w:rsid w:val="008B2E9A"/>
    <w:rsid w:val="008B44C3"/>
    <w:rsid w:val="008C1507"/>
    <w:rsid w:val="008C5342"/>
    <w:rsid w:val="008C5671"/>
    <w:rsid w:val="008C5D4D"/>
    <w:rsid w:val="008C7707"/>
    <w:rsid w:val="008D6CA8"/>
    <w:rsid w:val="008E2336"/>
    <w:rsid w:val="008E78B4"/>
    <w:rsid w:val="008F047E"/>
    <w:rsid w:val="008F2959"/>
    <w:rsid w:val="008F2AE4"/>
    <w:rsid w:val="008F399F"/>
    <w:rsid w:val="008F432C"/>
    <w:rsid w:val="008F6E7F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4F99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2A78"/>
    <w:rsid w:val="009A65F0"/>
    <w:rsid w:val="009A67A1"/>
    <w:rsid w:val="009A7026"/>
    <w:rsid w:val="009B393A"/>
    <w:rsid w:val="009B59AC"/>
    <w:rsid w:val="009B6DE2"/>
    <w:rsid w:val="009B7972"/>
    <w:rsid w:val="009C0DD6"/>
    <w:rsid w:val="009C1B29"/>
    <w:rsid w:val="009C40F8"/>
    <w:rsid w:val="009C45EC"/>
    <w:rsid w:val="009D0E39"/>
    <w:rsid w:val="009D0E88"/>
    <w:rsid w:val="009D24D7"/>
    <w:rsid w:val="009D256E"/>
    <w:rsid w:val="009D2DB6"/>
    <w:rsid w:val="009D2F47"/>
    <w:rsid w:val="009D633B"/>
    <w:rsid w:val="009D7835"/>
    <w:rsid w:val="009E172B"/>
    <w:rsid w:val="009E1779"/>
    <w:rsid w:val="009E253A"/>
    <w:rsid w:val="009E39C0"/>
    <w:rsid w:val="009E5367"/>
    <w:rsid w:val="009E7B93"/>
    <w:rsid w:val="009F0D9C"/>
    <w:rsid w:val="009F1E76"/>
    <w:rsid w:val="009F3268"/>
    <w:rsid w:val="009F6749"/>
    <w:rsid w:val="009F6C56"/>
    <w:rsid w:val="00A028AD"/>
    <w:rsid w:val="00A031CC"/>
    <w:rsid w:val="00A0323B"/>
    <w:rsid w:val="00A04192"/>
    <w:rsid w:val="00A07620"/>
    <w:rsid w:val="00A0762A"/>
    <w:rsid w:val="00A13D89"/>
    <w:rsid w:val="00A13F1D"/>
    <w:rsid w:val="00A155ED"/>
    <w:rsid w:val="00A1597F"/>
    <w:rsid w:val="00A15F37"/>
    <w:rsid w:val="00A163E3"/>
    <w:rsid w:val="00A214A3"/>
    <w:rsid w:val="00A22A52"/>
    <w:rsid w:val="00A25889"/>
    <w:rsid w:val="00A3034C"/>
    <w:rsid w:val="00A30776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9A4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56B7"/>
    <w:rsid w:val="00AC6BF0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57BC"/>
    <w:rsid w:val="00B25950"/>
    <w:rsid w:val="00B27646"/>
    <w:rsid w:val="00B33037"/>
    <w:rsid w:val="00B377F6"/>
    <w:rsid w:val="00B4059C"/>
    <w:rsid w:val="00B42D63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0220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72F"/>
    <w:rsid w:val="00BA6D97"/>
    <w:rsid w:val="00BB32D4"/>
    <w:rsid w:val="00BB50DE"/>
    <w:rsid w:val="00BB7A89"/>
    <w:rsid w:val="00BC040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15C5"/>
    <w:rsid w:val="00BD297C"/>
    <w:rsid w:val="00BD4234"/>
    <w:rsid w:val="00BD483C"/>
    <w:rsid w:val="00BD5A85"/>
    <w:rsid w:val="00BD6F03"/>
    <w:rsid w:val="00BD6FDA"/>
    <w:rsid w:val="00BD79B8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0748A"/>
    <w:rsid w:val="00C07AC1"/>
    <w:rsid w:val="00C1233D"/>
    <w:rsid w:val="00C12AFA"/>
    <w:rsid w:val="00C16E86"/>
    <w:rsid w:val="00C17244"/>
    <w:rsid w:val="00C2020E"/>
    <w:rsid w:val="00C21CA1"/>
    <w:rsid w:val="00C2648E"/>
    <w:rsid w:val="00C313E7"/>
    <w:rsid w:val="00C31725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174A"/>
    <w:rsid w:val="00C84C3A"/>
    <w:rsid w:val="00C8685C"/>
    <w:rsid w:val="00C87795"/>
    <w:rsid w:val="00C90684"/>
    <w:rsid w:val="00C90FC8"/>
    <w:rsid w:val="00C948E7"/>
    <w:rsid w:val="00C97688"/>
    <w:rsid w:val="00C9786B"/>
    <w:rsid w:val="00CA0208"/>
    <w:rsid w:val="00CA1957"/>
    <w:rsid w:val="00CA1D3D"/>
    <w:rsid w:val="00CA30D4"/>
    <w:rsid w:val="00CA3BA7"/>
    <w:rsid w:val="00CA7866"/>
    <w:rsid w:val="00CB1580"/>
    <w:rsid w:val="00CB4072"/>
    <w:rsid w:val="00CB4C9C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025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3E0D"/>
    <w:rsid w:val="00DB4116"/>
    <w:rsid w:val="00DB67E5"/>
    <w:rsid w:val="00DC13F9"/>
    <w:rsid w:val="00DC1D72"/>
    <w:rsid w:val="00DC545A"/>
    <w:rsid w:val="00DC585F"/>
    <w:rsid w:val="00DC78DB"/>
    <w:rsid w:val="00DD2FAB"/>
    <w:rsid w:val="00DD4F3E"/>
    <w:rsid w:val="00DD50D0"/>
    <w:rsid w:val="00DE3AB8"/>
    <w:rsid w:val="00DF096E"/>
    <w:rsid w:val="00DF19F6"/>
    <w:rsid w:val="00DF431A"/>
    <w:rsid w:val="00DF6D21"/>
    <w:rsid w:val="00DF7DAD"/>
    <w:rsid w:val="00E00B05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6AF9"/>
    <w:rsid w:val="00E27F2F"/>
    <w:rsid w:val="00E315D6"/>
    <w:rsid w:val="00E330AB"/>
    <w:rsid w:val="00E3317B"/>
    <w:rsid w:val="00E3386F"/>
    <w:rsid w:val="00E350BD"/>
    <w:rsid w:val="00E373B4"/>
    <w:rsid w:val="00E37A69"/>
    <w:rsid w:val="00E42C3B"/>
    <w:rsid w:val="00E455B4"/>
    <w:rsid w:val="00E46FA7"/>
    <w:rsid w:val="00E479DF"/>
    <w:rsid w:val="00E528C6"/>
    <w:rsid w:val="00E54596"/>
    <w:rsid w:val="00E56000"/>
    <w:rsid w:val="00E56378"/>
    <w:rsid w:val="00E641C3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493F"/>
    <w:rsid w:val="00E76297"/>
    <w:rsid w:val="00E77101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1C3"/>
    <w:rsid w:val="00EC5679"/>
    <w:rsid w:val="00ED2264"/>
    <w:rsid w:val="00ED412E"/>
    <w:rsid w:val="00ED41A8"/>
    <w:rsid w:val="00ED452D"/>
    <w:rsid w:val="00ED459E"/>
    <w:rsid w:val="00ED5DD6"/>
    <w:rsid w:val="00EE159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14AF"/>
    <w:rsid w:val="00F1261B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4C71"/>
    <w:rsid w:val="00F7568A"/>
    <w:rsid w:val="00F81073"/>
    <w:rsid w:val="00F8347D"/>
    <w:rsid w:val="00F83EEA"/>
    <w:rsid w:val="00F8461A"/>
    <w:rsid w:val="00F87FA4"/>
    <w:rsid w:val="00F90063"/>
    <w:rsid w:val="00F91222"/>
    <w:rsid w:val="00F9267B"/>
    <w:rsid w:val="00F94AE5"/>
    <w:rsid w:val="00F96255"/>
    <w:rsid w:val="00F96F50"/>
    <w:rsid w:val="00F970A7"/>
    <w:rsid w:val="00F9738D"/>
    <w:rsid w:val="00FA2228"/>
    <w:rsid w:val="00FA2A03"/>
    <w:rsid w:val="00FA59C6"/>
    <w:rsid w:val="00FA5A3F"/>
    <w:rsid w:val="00FB08B5"/>
    <w:rsid w:val="00FB15EB"/>
    <w:rsid w:val="00FB4A1C"/>
    <w:rsid w:val="00FB60CC"/>
    <w:rsid w:val="00FB60FB"/>
    <w:rsid w:val="00FC23C7"/>
    <w:rsid w:val="00FC3B9D"/>
    <w:rsid w:val="00FC52C1"/>
    <w:rsid w:val="00FC5A6D"/>
    <w:rsid w:val="00FC5B2A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Theme="minorHAnsi" w:hAnsi="Times New Roman"/>
      <w:color w:val="333399"/>
      <w:sz w:val="24"/>
      <w:szCs w:val="24"/>
      <w:lang w:eastAsia="en-US"/>
    </w:rPr>
  </w:style>
  <w:style w:type="paragraph" w:customStyle="1" w:styleId="CBAPerex">
    <w:name w:val="CBA Perex"/>
    <w:basedOn w:val="Normln"/>
    <w:qFormat/>
    <w:rsid w:val="00563240"/>
    <w:pPr>
      <w:spacing w:before="240" w:after="240" w:line="276" w:lineRule="auto"/>
    </w:pPr>
    <w:rPr>
      <w:rFonts w:cs="Arial"/>
      <w:color w:val="13576B"/>
      <w:sz w:val="20"/>
    </w:rPr>
  </w:style>
  <w:style w:type="paragraph" w:customStyle="1" w:styleId="CBATitulek">
    <w:name w:val="CBA Titulek"/>
    <w:basedOn w:val="Normln"/>
    <w:qFormat/>
    <w:rsid w:val="00563240"/>
    <w:pPr>
      <w:spacing w:line="276" w:lineRule="auto"/>
      <w:jc w:val="left"/>
    </w:pPr>
    <w:rPr>
      <w:rFonts w:cs="Arial"/>
      <w:b/>
      <w:bCs/>
      <w:color w:val="13576B"/>
      <w:sz w:val="28"/>
      <w:szCs w:val="28"/>
    </w:rPr>
  </w:style>
  <w:style w:type="paragraph" w:customStyle="1" w:styleId="CBACitace">
    <w:name w:val="CBA Citace"/>
    <w:basedOn w:val="Normln"/>
    <w:qFormat/>
    <w:rsid w:val="00563240"/>
    <w:pPr>
      <w:spacing w:before="240" w:after="240" w:line="276" w:lineRule="auto"/>
    </w:pPr>
    <w:rPr>
      <w:rFonts w:cs="Arial"/>
      <w:i/>
      <w:iCs/>
      <w:sz w:val="20"/>
    </w:rPr>
  </w:style>
  <w:style w:type="paragraph" w:customStyle="1" w:styleId="CBANormalni">
    <w:name w:val="CBA Normalni"/>
    <w:basedOn w:val="Normln"/>
    <w:qFormat/>
    <w:rsid w:val="00563240"/>
    <w:pPr>
      <w:spacing w:before="240" w:after="240" w:line="276" w:lineRule="auto"/>
    </w:pPr>
    <w:rPr>
      <w:rFonts w:cs="Arial"/>
      <w:sz w:val="20"/>
    </w:rPr>
  </w:style>
  <w:style w:type="paragraph" w:customStyle="1" w:styleId="CBATitulektabulky">
    <w:name w:val="CBA Titulek tabulky"/>
    <w:basedOn w:val="Normln"/>
    <w:qFormat/>
    <w:rsid w:val="009A2A78"/>
    <w:pPr>
      <w:spacing w:before="240" w:after="240" w:line="276" w:lineRule="auto"/>
      <w:jc w:val="center"/>
    </w:pPr>
    <w:rPr>
      <w:rFonts w:cs="Arial"/>
      <w:b/>
      <w:bCs/>
      <w:color w:val="FFFFFF" w:themeColor="background1"/>
      <w:sz w:val="20"/>
    </w:rPr>
  </w:style>
  <w:style w:type="paragraph" w:customStyle="1" w:styleId="CBANadpisvTABULCE">
    <w:name w:val="CBA Nadpis v TABULCE"/>
    <w:basedOn w:val="Normln"/>
    <w:qFormat/>
    <w:rsid w:val="00134FF8"/>
    <w:pPr>
      <w:spacing w:before="120" w:after="120"/>
      <w:jc w:val="left"/>
    </w:pPr>
    <w:rPr>
      <w:b/>
      <w:bCs/>
      <w:color w:val="13576B"/>
    </w:rPr>
  </w:style>
  <w:style w:type="paragraph" w:customStyle="1" w:styleId="CBAodrazkavTABULCE">
    <w:name w:val="CBA odrazka v TABULCE"/>
    <w:basedOn w:val="Odstavecseseznamem"/>
    <w:qFormat/>
    <w:rsid w:val="00134FF8"/>
    <w:pPr>
      <w:numPr>
        <w:numId w:val="42"/>
      </w:numPr>
      <w:spacing w:before="120" w:after="120"/>
      <w:jc w:val="left"/>
    </w:pPr>
    <w:rPr>
      <w:color w:val="13576B"/>
    </w:rPr>
  </w:style>
  <w:style w:type="paragraph" w:customStyle="1" w:styleId="CBAodstavecvTABULCE">
    <w:name w:val="CBA odstavec v TABULCE"/>
    <w:basedOn w:val="Normln"/>
    <w:qFormat/>
    <w:rsid w:val="00134FF8"/>
    <w:pPr>
      <w:spacing w:before="120" w:after="120"/>
      <w:jc w:val="left"/>
    </w:pPr>
    <w:rPr>
      <w:color w:val="13576B"/>
    </w:rPr>
  </w:style>
  <w:style w:type="paragraph" w:customStyle="1" w:styleId="CBAvertikalnihlavickavTABULCE">
    <w:name w:val="CBA vertikalni hlavicka v TABULCE"/>
    <w:basedOn w:val="Normln"/>
    <w:qFormat/>
    <w:rsid w:val="00134FF8"/>
    <w:pPr>
      <w:spacing w:after="120" w:line="276" w:lineRule="auto"/>
      <w:ind w:left="113" w:right="113"/>
      <w:jc w:val="center"/>
    </w:pPr>
    <w:rPr>
      <w:rFonts w:cs="Arial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alsa\Desktop\Templates\www.cbaonlin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erdependenc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customXml/itemProps4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Radek Šalša</cp:lastModifiedBy>
  <cp:revision>9</cp:revision>
  <cp:lastPrinted>2020-09-16T06:48:00Z</cp:lastPrinted>
  <dcterms:created xsi:type="dcterms:W3CDTF">2022-04-08T08:35:00Z</dcterms:created>
  <dcterms:modified xsi:type="dcterms:W3CDTF">2022-04-08T09:02:00Z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