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23BF5" w14:textId="29D9E31A" w:rsidR="00794996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  <w:r w:rsidRPr="007C30FC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937E6" wp14:editId="00375E77">
                <wp:simplePos x="0" y="0"/>
                <wp:positionH relativeFrom="margin">
                  <wp:posOffset>5172075</wp:posOffset>
                </wp:positionH>
                <wp:positionV relativeFrom="paragraph">
                  <wp:posOffset>105410</wp:posOffset>
                </wp:positionV>
                <wp:extent cx="1239520" cy="1404620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576D" w14:textId="77777777" w:rsidR="00EC1B25" w:rsidRPr="00794996" w:rsidRDefault="00EC1B25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 w:rsidRPr="00794996"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  <w:t xml:space="preserve">TISKOVÁ ZPRÁVA </w:t>
                            </w:r>
                          </w:p>
                          <w:p w14:paraId="56BBB5C1" w14:textId="46229FBE" w:rsidR="00EC1B25" w:rsidRPr="00794996" w:rsidRDefault="00EC1B25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2</w:t>
                            </w:r>
                            <w:r w:rsidR="001E18EE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5</w:t>
                            </w:r>
                            <w:r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 xml:space="preserve">. </w:t>
                            </w: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02</w:t>
                            </w:r>
                            <w:r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. 202</w:t>
                            </w: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0937E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07.25pt;margin-top:8.3pt;width:9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" filled="f" stroked="f">
                <v:textbox style="mso-fit-shape-to-text:t">
                  <w:txbxContent>
                    <w:p w14:paraId="3599576D" w14:textId="77777777" w:rsidR="00EC1B25" w:rsidRPr="00794996" w:rsidRDefault="00EC1B25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 w:rsidRPr="00794996">
                        <w:rPr>
                          <w:b/>
                          <w:color w:val="13576B"/>
                          <w:sz w:val="18"/>
                          <w:szCs w:val="14"/>
                        </w:rPr>
                        <w:t xml:space="preserve">TISKOVÁ ZPRÁVA </w:t>
                      </w:r>
                    </w:p>
                    <w:p w14:paraId="56BBB5C1" w14:textId="46229FBE" w:rsidR="00EC1B25" w:rsidRPr="00794996" w:rsidRDefault="00EC1B25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2</w:t>
                      </w:r>
                      <w:r w:rsidR="001E18EE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5</w:t>
                      </w:r>
                      <w:r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 xml:space="preserve">. </w:t>
                      </w: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02</w:t>
                      </w:r>
                      <w:r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. 202</w:t>
                      </w: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4903827"/>
    </w:p>
    <w:p w14:paraId="4D254F95" w14:textId="77777777" w:rsidR="007F4208" w:rsidRDefault="007F4208" w:rsidP="00A1114D">
      <w:pPr>
        <w:spacing w:after="120" w:line="259" w:lineRule="auto"/>
        <w:contextualSpacing/>
        <w:jc w:val="both"/>
        <w:rPr>
          <w:rStyle w:val="Siln"/>
          <w:color w:val="2D9E8D"/>
        </w:rPr>
      </w:pPr>
    </w:p>
    <w:p w14:paraId="75E0D598" w14:textId="06074CC0" w:rsidR="00BE4AAF" w:rsidRDefault="00782847" w:rsidP="00A1114D">
      <w:pPr>
        <w:spacing w:after="120" w:line="259" w:lineRule="auto"/>
        <w:contextualSpacing/>
        <w:jc w:val="both"/>
        <w:rPr>
          <w:rStyle w:val="Siln"/>
          <w:color w:val="2D9E8D"/>
        </w:rPr>
      </w:pPr>
      <w:r>
        <w:rPr>
          <w:rStyle w:val="Siln"/>
          <w:color w:val="2D9E8D"/>
        </w:rPr>
        <w:t>S</w:t>
      </w:r>
      <w:r w:rsidR="007F4208">
        <w:rPr>
          <w:rStyle w:val="Siln"/>
          <w:color w:val="2D9E8D"/>
        </w:rPr>
        <w:t>outěž ve finanční gramotnosti</w:t>
      </w:r>
      <w:r>
        <w:rPr>
          <w:rStyle w:val="Siln"/>
          <w:color w:val="2D9E8D"/>
        </w:rPr>
        <w:t xml:space="preserve"> European Money Quiz</w:t>
      </w:r>
      <w:r w:rsidR="007F4208">
        <w:rPr>
          <w:rStyle w:val="Siln"/>
          <w:color w:val="2D9E8D"/>
        </w:rPr>
        <w:t xml:space="preserve"> bude i letos</w:t>
      </w:r>
      <w:r>
        <w:rPr>
          <w:rStyle w:val="Siln"/>
          <w:color w:val="2D9E8D"/>
        </w:rPr>
        <w:t xml:space="preserve">. V souboji znalostí se studenti utkají </w:t>
      </w:r>
      <w:r w:rsidR="00D43D60">
        <w:rPr>
          <w:rStyle w:val="Siln"/>
          <w:color w:val="2D9E8D"/>
        </w:rPr>
        <w:t>online</w:t>
      </w:r>
    </w:p>
    <w:p w14:paraId="611812C0" w14:textId="77777777" w:rsidR="00A1114D" w:rsidRDefault="00A1114D" w:rsidP="00A1114D">
      <w:pPr>
        <w:spacing w:after="120" w:line="259" w:lineRule="auto"/>
        <w:contextualSpacing/>
        <w:jc w:val="both"/>
        <w:rPr>
          <w:rStyle w:val="Siln"/>
          <w:color w:val="2D9E8D"/>
        </w:rPr>
      </w:pPr>
    </w:p>
    <w:p w14:paraId="73D70416" w14:textId="243DB1EA" w:rsidR="009C6C15" w:rsidRDefault="004E1544" w:rsidP="00A1114D">
      <w:pPr>
        <w:spacing w:after="120" w:line="259" w:lineRule="auto"/>
        <w:contextualSpacing/>
        <w:jc w:val="both"/>
        <w:rPr>
          <w:rFonts w:cs="Arial"/>
          <w:b/>
          <w:bCs/>
          <w:sz w:val="20"/>
        </w:rPr>
      </w:pPr>
      <w:r w:rsidRPr="009C6C15">
        <w:rPr>
          <w:rFonts w:cs="Arial"/>
          <w:b/>
          <w:bCs/>
          <w:sz w:val="20"/>
        </w:rPr>
        <w:t>Oblíbená celoevropská soutěž ve finanční gramotnosti European Money Quiz (EMQ) je po roce opět tady</w:t>
      </w:r>
      <w:r w:rsidR="00AE5018">
        <w:rPr>
          <w:rFonts w:cs="Arial"/>
          <w:b/>
          <w:bCs/>
          <w:sz w:val="20"/>
        </w:rPr>
        <w:t xml:space="preserve"> </w:t>
      </w:r>
      <w:r w:rsidR="00B01B97">
        <w:rPr>
          <w:rFonts w:cs="Arial"/>
          <w:b/>
          <w:bCs/>
          <w:sz w:val="20"/>
        </w:rPr>
        <w:br/>
      </w:r>
      <w:r w:rsidR="00AE5018">
        <w:rPr>
          <w:rFonts w:cs="Arial"/>
          <w:b/>
          <w:bCs/>
          <w:sz w:val="20"/>
        </w:rPr>
        <w:t>a v</w:t>
      </w:r>
      <w:r w:rsidR="002247BD" w:rsidRPr="009C6C15">
        <w:rPr>
          <w:rFonts w:cs="Arial"/>
          <w:b/>
          <w:bCs/>
          <w:sz w:val="20"/>
        </w:rPr>
        <w:t>zhledem k stále trvající pandemické situaci</w:t>
      </w:r>
      <w:r w:rsidR="001B349B">
        <w:rPr>
          <w:rFonts w:cs="Arial"/>
          <w:b/>
          <w:bCs/>
          <w:sz w:val="20"/>
        </w:rPr>
        <w:t xml:space="preserve"> </w:t>
      </w:r>
      <w:r w:rsidR="00AE5018">
        <w:rPr>
          <w:rFonts w:cs="Arial"/>
          <w:b/>
          <w:bCs/>
          <w:sz w:val="20"/>
        </w:rPr>
        <w:t xml:space="preserve">proběhne </w:t>
      </w:r>
      <w:r w:rsidR="002247BD" w:rsidRPr="009C6C15">
        <w:rPr>
          <w:rFonts w:cs="Arial"/>
          <w:b/>
          <w:bCs/>
          <w:sz w:val="20"/>
        </w:rPr>
        <w:t>online</w:t>
      </w:r>
      <w:r w:rsidR="001B349B">
        <w:rPr>
          <w:rFonts w:cs="Arial"/>
          <w:b/>
          <w:bCs/>
          <w:sz w:val="20"/>
        </w:rPr>
        <w:t xml:space="preserve">. </w:t>
      </w:r>
      <w:r w:rsidR="00EC1B25">
        <w:rPr>
          <w:rFonts w:cs="Arial"/>
          <w:b/>
          <w:bCs/>
          <w:sz w:val="20"/>
        </w:rPr>
        <w:t xml:space="preserve">Do již čtvrtého ročníku se mohou zapojit </w:t>
      </w:r>
      <w:r w:rsidR="00EC1B25" w:rsidRPr="009C6C15">
        <w:rPr>
          <w:rFonts w:cs="Arial"/>
          <w:b/>
          <w:bCs/>
          <w:sz w:val="20"/>
        </w:rPr>
        <w:t xml:space="preserve">žáci a studenti ve věku 13 až 15 let napříč Českou republikou, a to až do </w:t>
      </w:r>
      <w:r w:rsidR="003C052C">
        <w:rPr>
          <w:rFonts w:cs="Arial"/>
          <w:b/>
          <w:bCs/>
          <w:sz w:val="20"/>
        </w:rPr>
        <w:t>5</w:t>
      </w:r>
      <w:r w:rsidR="00EC1B25" w:rsidRPr="009C6C15">
        <w:rPr>
          <w:rFonts w:cs="Arial"/>
          <w:b/>
          <w:bCs/>
          <w:sz w:val="20"/>
        </w:rPr>
        <w:t>. března. Národní kolo</w:t>
      </w:r>
      <w:r w:rsidR="00EC1B25">
        <w:rPr>
          <w:rFonts w:cs="Arial"/>
          <w:b/>
          <w:bCs/>
          <w:sz w:val="20"/>
        </w:rPr>
        <w:t xml:space="preserve"> se uskuteční</w:t>
      </w:r>
      <w:r w:rsidR="00EC1B25" w:rsidRPr="009C6C15">
        <w:rPr>
          <w:rFonts w:cs="Arial"/>
          <w:b/>
          <w:bCs/>
          <w:sz w:val="20"/>
        </w:rPr>
        <w:t xml:space="preserve"> v Evropském týdnu peněz od 22. do 26. března 2021</w:t>
      </w:r>
      <w:r w:rsidR="00EC1B25">
        <w:rPr>
          <w:rFonts w:cs="Arial"/>
          <w:b/>
          <w:bCs/>
          <w:sz w:val="20"/>
        </w:rPr>
        <w:t xml:space="preserve"> a</w:t>
      </w:r>
      <w:r w:rsidR="00EC1B25" w:rsidRPr="009C6C15">
        <w:rPr>
          <w:rFonts w:cs="Arial"/>
          <w:b/>
          <w:bCs/>
          <w:sz w:val="20"/>
        </w:rPr>
        <w:t xml:space="preserve"> předcházet mu bude kolo </w:t>
      </w:r>
      <w:r w:rsidR="00EC1B25" w:rsidRPr="00F22B32">
        <w:rPr>
          <w:rFonts w:cs="Arial"/>
          <w:b/>
          <w:bCs/>
          <w:sz w:val="20"/>
        </w:rPr>
        <w:t xml:space="preserve">třídní. </w:t>
      </w:r>
      <w:r w:rsidR="00947A50" w:rsidRPr="00F22B32">
        <w:rPr>
          <w:rFonts w:cs="Arial"/>
          <w:b/>
          <w:bCs/>
          <w:sz w:val="20"/>
        </w:rPr>
        <w:t>Vítěz národního kola postoupí do evropského finále, jehož s</w:t>
      </w:r>
      <w:r w:rsidR="001B349B" w:rsidRPr="00F22B32">
        <w:rPr>
          <w:rFonts w:cs="Arial"/>
          <w:b/>
          <w:bCs/>
          <w:sz w:val="20"/>
        </w:rPr>
        <w:t xml:space="preserve">oučástí bude </w:t>
      </w:r>
      <w:r w:rsidR="00F22B32" w:rsidRPr="00F22B32">
        <w:rPr>
          <w:rFonts w:cs="Arial"/>
          <w:b/>
          <w:bCs/>
          <w:sz w:val="20"/>
        </w:rPr>
        <w:t xml:space="preserve">vyhlášení </w:t>
      </w:r>
      <w:r w:rsidR="002247BD" w:rsidRPr="00F22B32">
        <w:rPr>
          <w:rFonts w:cs="Arial"/>
          <w:b/>
          <w:bCs/>
          <w:sz w:val="20"/>
        </w:rPr>
        <w:t>Šampion</w:t>
      </w:r>
      <w:r w:rsidR="001B349B" w:rsidRPr="00F22B32">
        <w:rPr>
          <w:rFonts w:cs="Arial"/>
          <w:b/>
          <w:bCs/>
          <w:sz w:val="20"/>
        </w:rPr>
        <w:t>a</w:t>
      </w:r>
      <w:r w:rsidR="002247BD" w:rsidRPr="00F22B32">
        <w:rPr>
          <w:rFonts w:cs="Arial"/>
          <w:b/>
          <w:bCs/>
          <w:sz w:val="20"/>
        </w:rPr>
        <w:t xml:space="preserve"> roku 2021. I</w:t>
      </w:r>
      <w:r w:rsidR="002247BD">
        <w:rPr>
          <w:rFonts w:cs="Arial"/>
          <w:b/>
          <w:bCs/>
          <w:sz w:val="20"/>
        </w:rPr>
        <w:t xml:space="preserve"> letos </w:t>
      </w:r>
      <w:r w:rsidR="002247BD" w:rsidRPr="002247BD">
        <w:rPr>
          <w:rFonts w:cs="Arial"/>
          <w:b/>
          <w:bCs/>
          <w:sz w:val="20"/>
        </w:rPr>
        <w:t>soutěž probíhá na bezplatné online platformě Kahoot!</w:t>
      </w:r>
      <w:r w:rsidR="002247BD">
        <w:rPr>
          <w:rFonts w:cs="Arial"/>
          <w:b/>
          <w:bCs/>
          <w:sz w:val="20"/>
        </w:rPr>
        <w:t>.</w:t>
      </w:r>
    </w:p>
    <w:p w14:paraId="1A9B6306" w14:textId="77777777" w:rsidR="00A1114D" w:rsidRPr="009C6C15" w:rsidRDefault="00A1114D" w:rsidP="00A1114D">
      <w:pPr>
        <w:spacing w:after="120" w:line="259" w:lineRule="auto"/>
        <w:contextualSpacing/>
        <w:jc w:val="both"/>
        <w:rPr>
          <w:rFonts w:cs="Arial"/>
          <w:b/>
          <w:bCs/>
          <w:sz w:val="20"/>
        </w:rPr>
      </w:pPr>
    </w:p>
    <w:p w14:paraId="322A0D7C" w14:textId="3C3C1081" w:rsidR="009C6C15" w:rsidRDefault="002247BD" w:rsidP="00A1114D">
      <w:pPr>
        <w:spacing w:after="120" w:line="259" w:lineRule="auto"/>
        <w:contextualSpacing/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>European Money Quiz je s</w:t>
      </w:r>
      <w:r w:rsidR="009C6C15">
        <w:rPr>
          <w:rFonts w:cs="Arial"/>
          <w:sz w:val="20"/>
        </w:rPr>
        <w:t xml:space="preserve">outěž </w:t>
      </w:r>
      <w:r w:rsidR="00224051">
        <w:rPr>
          <w:rFonts w:cs="Arial"/>
          <w:sz w:val="20"/>
        </w:rPr>
        <w:t>ve finanční gramotnosti</w:t>
      </w:r>
      <w:r>
        <w:rPr>
          <w:rFonts w:cs="Arial"/>
          <w:sz w:val="20"/>
        </w:rPr>
        <w:t xml:space="preserve"> </w:t>
      </w:r>
      <w:r w:rsidR="00AE5018">
        <w:rPr>
          <w:rFonts w:cs="Arial"/>
          <w:sz w:val="20"/>
        </w:rPr>
        <w:t>určená žákům a studentům</w:t>
      </w:r>
      <w:r w:rsidR="00224051">
        <w:rPr>
          <w:rFonts w:cs="Arial"/>
          <w:sz w:val="20"/>
        </w:rPr>
        <w:t xml:space="preserve"> základních škol i víceletých gymnázií ve věku 13 až 15 let,</w:t>
      </w:r>
      <w:r>
        <w:rPr>
          <w:rFonts w:cs="Arial"/>
          <w:sz w:val="20"/>
        </w:rPr>
        <w:t xml:space="preserve"> kterou</w:t>
      </w:r>
      <w:r w:rsidR="00224051">
        <w:rPr>
          <w:rFonts w:cs="Arial"/>
          <w:sz w:val="20"/>
        </w:rPr>
        <w:t xml:space="preserve"> </w:t>
      </w:r>
      <w:r w:rsidR="009C6C15">
        <w:rPr>
          <w:rFonts w:cs="Arial"/>
          <w:sz w:val="20"/>
        </w:rPr>
        <w:t xml:space="preserve">organizuje </w:t>
      </w:r>
      <w:r w:rsidR="009C6C15" w:rsidRPr="004E1544">
        <w:rPr>
          <w:rFonts w:cs="Arial"/>
          <w:sz w:val="20"/>
        </w:rPr>
        <w:t>Evropská bankovní federace</w:t>
      </w:r>
      <w:r w:rsidR="009C6C15">
        <w:rPr>
          <w:rFonts w:cs="Arial"/>
          <w:sz w:val="20"/>
        </w:rPr>
        <w:t xml:space="preserve"> a na národn</w:t>
      </w:r>
      <w:r w:rsidR="007F498A">
        <w:rPr>
          <w:rFonts w:cs="Arial"/>
          <w:sz w:val="20"/>
        </w:rPr>
        <w:t>í</w:t>
      </w:r>
      <w:r w:rsidR="009C6C15">
        <w:rPr>
          <w:rFonts w:cs="Arial"/>
          <w:sz w:val="20"/>
        </w:rPr>
        <w:t xml:space="preserve"> úrovn</w:t>
      </w:r>
      <w:r w:rsidR="007F498A">
        <w:rPr>
          <w:rFonts w:cs="Arial"/>
          <w:sz w:val="20"/>
        </w:rPr>
        <w:t>i</w:t>
      </w:r>
      <w:r w:rsidR="009C6C15">
        <w:rPr>
          <w:rFonts w:cs="Arial"/>
          <w:sz w:val="20"/>
        </w:rPr>
        <w:t xml:space="preserve"> ji koordinují bankovní asociace zapojených zemí, v Česku tedy </w:t>
      </w:r>
      <w:r w:rsidR="009C6C15" w:rsidRPr="004E1544">
        <w:rPr>
          <w:rFonts w:cs="Arial"/>
          <w:sz w:val="20"/>
        </w:rPr>
        <w:t>Česká bankovní asociace</w:t>
      </w:r>
      <w:r w:rsidR="009C6C15">
        <w:rPr>
          <w:rFonts w:cs="Arial"/>
          <w:sz w:val="20"/>
        </w:rPr>
        <w:t xml:space="preserve">. </w:t>
      </w:r>
      <w:r w:rsidR="009C6C15" w:rsidRPr="00224051">
        <w:rPr>
          <w:rFonts w:cs="Arial"/>
          <w:bCs/>
          <w:sz w:val="20"/>
        </w:rPr>
        <w:t xml:space="preserve">Hlavním cílem této iniciativy je přispět ke zlepšení finančních znalostí dětí v rámci Evropy. </w:t>
      </w:r>
    </w:p>
    <w:p w14:paraId="6F0C35DF" w14:textId="77777777" w:rsidR="00A1114D" w:rsidRPr="00224051" w:rsidRDefault="00A1114D" w:rsidP="00A1114D">
      <w:pPr>
        <w:spacing w:after="120" w:line="259" w:lineRule="auto"/>
        <w:contextualSpacing/>
        <w:jc w:val="both"/>
        <w:rPr>
          <w:rFonts w:cs="Arial"/>
          <w:bCs/>
          <w:sz w:val="20"/>
        </w:rPr>
      </w:pPr>
    </w:p>
    <w:p w14:paraId="6FE8571A" w14:textId="6751F333" w:rsidR="009C6C15" w:rsidRDefault="003A2001" w:rsidP="00A1114D">
      <w:pPr>
        <w:spacing w:after="120" w:line="259" w:lineRule="auto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Až do </w:t>
      </w:r>
      <w:r w:rsidR="00F22B32">
        <w:rPr>
          <w:rFonts w:cs="Arial"/>
          <w:sz w:val="20"/>
        </w:rPr>
        <w:t>5</w:t>
      </w:r>
      <w:r>
        <w:rPr>
          <w:rFonts w:cs="Arial"/>
          <w:sz w:val="20"/>
        </w:rPr>
        <w:t>. března se d</w:t>
      </w:r>
      <w:r w:rsidR="00AE5018">
        <w:rPr>
          <w:rFonts w:cs="Arial"/>
          <w:sz w:val="20"/>
        </w:rPr>
        <w:t xml:space="preserve">o soutěže mohou </w:t>
      </w:r>
      <w:r>
        <w:rPr>
          <w:rFonts w:cs="Arial"/>
          <w:sz w:val="20"/>
        </w:rPr>
        <w:t>přihlásit</w:t>
      </w:r>
      <w:r w:rsidR="00AE5018">
        <w:rPr>
          <w:rFonts w:cs="Arial"/>
          <w:sz w:val="20"/>
        </w:rPr>
        <w:t xml:space="preserve"> třídy </w:t>
      </w:r>
      <w:r>
        <w:rPr>
          <w:rFonts w:cs="Arial"/>
          <w:sz w:val="20"/>
        </w:rPr>
        <w:t xml:space="preserve">z celé České </w:t>
      </w:r>
      <w:r w:rsidR="00AE5018">
        <w:rPr>
          <w:rFonts w:cs="Arial"/>
          <w:sz w:val="20"/>
        </w:rPr>
        <w:t>republik</w:t>
      </w:r>
      <w:r>
        <w:rPr>
          <w:rFonts w:cs="Arial"/>
          <w:sz w:val="20"/>
        </w:rPr>
        <w:t>y</w:t>
      </w:r>
      <w:r w:rsidR="00AE5018">
        <w:rPr>
          <w:rFonts w:cs="Arial"/>
          <w:sz w:val="20"/>
        </w:rPr>
        <w:t xml:space="preserve"> na </w:t>
      </w:r>
      <w:r w:rsidR="0097182F">
        <w:rPr>
          <w:rFonts w:cs="Arial"/>
          <w:sz w:val="20"/>
        </w:rPr>
        <w:t xml:space="preserve">webových </w:t>
      </w:r>
      <w:r w:rsidR="00AE5018">
        <w:rPr>
          <w:rFonts w:cs="Arial"/>
          <w:sz w:val="20"/>
        </w:rPr>
        <w:t>stránkách</w:t>
      </w:r>
      <w:r w:rsidR="0097182F">
        <w:rPr>
          <w:rFonts w:cs="Arial"/>
          <w:sz w:val="20"/>
        </w:rPr>
        <w:t xml:space="preserve"> soutěže</w:t>
      </w:r>
      <w:r w:rsidR="00AE5018">
        <w:rPr>
          <w:rFonts w:cs="Arial"/>
          <w:sz w:val="20"/>
        </w:rPr>
        <w:t xml:space="preserve"> </w:t>
      </w:r>
      <w:hyperlink r:id="rId7" w:history="1">
        <w:r w:rsidR="00AE5018" w:rsidRPr="00AE5018">
          <w:rPr>
            <w:rStyle w:val="Hypertextovodkaz"/>
            <w:rFonts w:cs="Arial"/>
            <w:sz w:val="20"/>
          </w:rPr>
          <w:t>zde</w:t>
        </w:r>
      </w:hyperlink>
      <w:r w:rsidR="00AE5018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Obdobně jako loni </w:t>
      </w:r>
      <w:r w:rsidR="009C6C15">
        <w:rPr>
          <w:rFonts w:cs="Arial"/>
          <w:sz w:val="20"/>
        </w:rPr>
        <w:t xml:space="preserve">bude soutěž probíhat ve třech fázích a </w:t>
      </w:r>
      <w:r>
        <w:rPr>
          <w:rFonts w:cs="Arial"/>
          <w:sz w:val="20"/>
        </w:rPr>
        <w:t>kompletně na dálku</w:t>
      </w:r>
      <w:r w:rsidR="009C6C15">
        <w:rPr>
          <w:rFonts w:cs="Arial"/>
          <w:sz w:val="20"/>
        </w:rPr>
        <w:t>.</w:t>
      </w:r>
    </w:p>
    <w:bookmarkEnd w:id="0"/>
    <w:p w14:paraId="5E158D66" w14:textId="1ED0F6D6" w:rsidR="00AE5018" w:rsidRDefault="001D21B6" w:rsidP="00A1114D">
      <w:pPr>
        <w:pStyle w:val="Odstavecseseznamem"/>
        <w:numPr>
          <w:ilvl w:val="0"/>
          <w:numId w:val="17"/>
        </w:numPr>
        <w:spacing w:after="120" w:line="259" w:lineRule="auto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>T</w:t>
      </w:r>
      <w:r w:rsidRPr="005F6CE8">
        <w:rPr>
          <w:rFonts w:cs="Arial"/>
          <w:b/>
          <w:bCs/>
          <w:sz w:val="20"/>
        </w:rPr>
        <w:t>řídní kolo soutěže</w:t>
      </w:r>
      <w:r w:rsidRPr="005F6CE8">
        <w:rPr>
          <w:rFonts w:cs="Arial"/>
          <w:sz w:val="20"/>
        </w:rPr>
        <w:t xml:space="preserve"> v týdnu od </w:t>
      </w:r>
      <w:r w:rsidRPr="005F6CE8">
        <w:rPr>
          <w:rFonts w:cs="Arial"/>
          <w:b/>
          <w:bCs/>
          <w:sz w:val="20"/>
        </w:rPr>
        <w:t>15. do 17. března 2021</w:t>
      </w:r>
      <w:r w:rsidRPr="005F6CE8">
        <w:rPr>
          <w:rFonts w:cs="Arial"/>
          <w:sz w:val="20"/>
        </w:rPr>
        <w:t xml:space="preserve"> – soutěže se zúčastní celá třída, ale každý student bude soutěžit samostatně</w:t>
      </w:r>
      <w:r w:rsidR="00224051">
        <w:rPr>
          <w:rFonts w:cs="Arial"/>
          <w:sz w:val="20"/>
        </w:rPr>
        <w:t xml:space="preserve"> a dva nejlepší studenti z každé třídy postoupí do národního kola</w:t>
      </w:r>
      <w:r>
        <w:rPr>
          <w:rFonts w:cs="Arial"/>
          <w:sz w:val="20"/>
        </w:rPr>
        <w:t>. Testové otázky budou v českém jazyce.</w:t>
      </w:r>
    </w:p>
    <w:p w14:paraId="519A37E6" w14:textId="77777777" w:rsidR="00AE5018" w:rsidRDefault="00AE5018" w:rsidP="00A1114D">
      <w:pPr>
        <w:pStyle w:val="Odstavecseseznamem"/>
        <w:spacing w:after="120" w:line="259" w:lineRule="auto"/>
        <w:jc w:val="both"/>
        <w:rPr>
          <w:rFonts w:cs="Arial"/>
          <w:sz w:val="20"/>
        </w:rPr>
      </w:pPr>
    </w:p>
    <w:p w14:paraId="4DBC1983" w14:textId="6DE0C0A5" w:rsidR="001D21B6" w:rsidRDefault="001D21B6" w:rsidP="00A1114D">
      <w:pPr>
        <w:pStyle w:val="Odstavecseseznamem"/>
        <w:numPr>
          <w:ilvl w:val="0"/>
          <w:numId w:val="17"/>
        </w:numPr>
        <w:spacing w:after="120" w:line="259" w:lineRule="auto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>N</w:t>
      </w:r>
      <w:r w:rsidRPr="00232F69">
        <w:rPr>
          <w:rFonts w:cs="Arial"/>
          <w:b/>
          <w:bCs/>
          <w:sz w:val="20"/>
        </w:rPr>
        <w:t>árodní soutěž tříd</w:t>
      </w:r>
      <w:r>
        <w:rPr>
          <w:rFonts w:cs="Arial"/>
          <w:b/>
          <w:bCs/>
          <w:sz w:val="20"/>
        </w:rPr>
        <w:t xml:space="preserve"> </w:t>
      </w:r>
      <w:r w:rsidRPr="00E86958">
        <w:rPr>
          <w:rFonts w:cs="Arial"/>
          <w:sz w:val="20"/>
        </w:rPr>
        <w:t xml:space="preserve">v týdnu od </w:t>
      </w:r>
      <w:r w:rsidRPr="005F6CE8">
        <w:rPr>
          <w:rFonts w:cs="Arial"/>
          <w:b/>
          <w:bCs/>
          <w:sz w:val="20"/>
        </w:rPr>
        <w:t>23.</w:t>
      </w:r>
      <w:r w:rsidRPr="00232F69">
        <w:rPr>
          <w:rFonts w:cs="Arial"/>
          <w:b/>
          <w:bCs/>
          <w:sz w:val="20"/>
        </w:rPr>
        <w:t xml:space="preserve"> do 2</w:t>
      </w:r>
      <w:r>
        <w:rPr>
          <w:rFonts w:cs="Arial"/>
          <w:b/>
          <w:bCs/>
          <w:sz w:val="20"/>
        </w:rPr>
        <w:t>5</w:t>
      </w:r>
      <w:r w:rsidRPr="00232F69">
        <w:rPr>
          <w:rFonts w:cs="Arial"/>
          <w:b/>
          <w:bCs/>
          <w:sz w:val="20"/>
        </w:rPr>
        <w:t>. března 202</w:t>
      </w:r>
      <w:r>
        <w:rPr>
          <w:rFonts w:cs="Arial"/>
          <w:b/>
          <w:bCs/>
          <w:sz w:val="20"/>
        </w:rPr>
        <w:t>1</w:t>
      </w:r>
      <w:r>
        <w:rPr>
          <w:rFonts w:cs="Arial"/>
          <w:sz w:val="20"/>
        </w:rPr>
        <w:t xml:space="preserve"> – soutěže se zúčastní dva ne</w:t>
      </w:r>
      <w:r w:rsidR="00AE5018">
        <w:rPr>
          <w:rFonts w:cs="Arial"/>
          <w:sz w:val="20"/>
        </w:rPr>
        <w:t>j</w:t>
      </w:r>
      <w:r>
        <w:rPr>
          <w:rFonts w:cs="Arial"/>
          <w:sz w:val="20"/>
        </w:rPr>
        <w:t xml:space="preserve">úspěšnější studenti z třídního kola </w:t>
      </w:r>
      <w:r w:rsidRPr="00224051">
        <w:rPr>
          <w:rFonts w:cs="Arial"/>
          <w:sz w:val="20"/>
        </w:rPr>
        <w:t>z každé zapojené třídy</w:t>
      </w:r>
      <w:r w:rsidR="00224051" w:rsidRPr="001E18EE">
        <w:rPr>
          <w:rFonts w:cs="Arial"/>
          <w:sz w:val="20"/>
        </w:rPr>
        <w:t>, kteří budou opět soutěžit samostatně</w:t>
      </w:r>
      <w:r w:rsidRPr="001E18EE">
        <w:rPr>
          <w:rFonts w:cs="Arial"/>
          <w:sz w:val="20"/>
        </w:rPr>
        <w:t>.</w:t>
      </w:r>
      <w:r>
        <w:rPr>
          <w:rFonts w:cs="Arial"/>
          <w:sz w:val="20"/>
        </w:rPr>
        <w:t xml:space="preserve"> Testové otázky budou v českém jazyce.</w:t>
      </w:r>
    </w:p>
    <w:p w14:paraId="442B8890" w14:textId="77777777" w:rsidR="001D21B6" w:rsidRDefault="001D21B6" w:rsidP="00A1114D">
      <w:pPr>
        <w:pStyle w:val="Odstavecseseznamem"/>
        <w:spacing w:after="120" w:line="259" w:lineRule="auto"/>
        <w:jc w:val="both"/>
        <w:rPr>
          <w:rFonts w:cs="Arial"/>
          <w:sz w:val="20"/>
        </w:rPr>
      </w:pPr>
    </w:p>
    <w:p w14:paraId="2C193337" w14:textId="181AE4A8" w:rsidR="00AE5018" w:rsidRPr="005F7072" w:rsidRDefault="001D21B6" w:rsidP="00005291">
      <w:pPr>
        <w:pStyle w:val="Odstavecseseznamem"/>
        <w:numPr>
          <w:ilvl w:val="0"/>
          <w:numId w:val="17"/>
        </w:numPr>
        <w:spacing w:after="120" w:line="259" w:lineRule="auto"/>
        <w:jc w:val="both"/>
        <w:rPr>
          <w:rFonts w:cs="Arial"/>
          <w:bCs/>
          <w:sz w:val="20"/>
        </w:rPr>
      </w:pPr>
      <w:r w:rsidRPr="005F7072">
        <w:rPr>
          <w:rFonts w:cs="Arial"/>
          <w:b/>
          <w:bCs/>
          <w:sz w:val="20"/>
        </w:rPr>
        <w:t>Evropské finále</w:t>
      </w:r>
      <w:r w:rsidR="00224051" w:rsidRPr="005F7072">
        <w:rPr>
          <w:rFonts w:cs="Arial"/>
          <w:sz w:val="20"/>
        </w:rPr>
        <w:t xml:space="preserve"> </w:t>
      </w:r>
      <w:r w:rsidRPr="005F7072">
        <w:rPr>
          <w:rFonts w:cs="Arial"/>
          <w:sz w:val="20"/>
        </w:rPr>
        <w:t xml:space="preserve">se uskuteční </w:t>
      </w:r>
      <w:r w:rsidRPr="005F7072">
        <w:rPr>
          <w:rFonts w:cs="Arial"/>
          <w:b/>
          <w:bCs/>
          <w:sz w:val="20"/>
        </w:rPr>
        <w:t>on-line</w:t>
      </w:r>
      <w:r w:rsidRPr="005F7072">
        <w:rPr>
          <w:rFonts w:cs="Arial"/>
          <w:sz w:val="20"/>
        </w:rPr>
        <w:t xml:space="preserve"> dne 20. dubna 2021 přes videochat a bude přenášeno přes YouTube </w:t>
      </w:r>
      <w:r w:rsidR="004E1544" w:rsidRPr="005F7072">
        <w:rPr>
          <w:rFonts w:cs="Arial"/>
          <w:sz w:val="20"/>
        </w:rPr>
        <w:t xml:space="preserve">kanál </w:t>
      </w:r>
      <w:r w:rsidR="004E1544" w:rsidRPr="001E18EE">
        <w:rPr>
          <w:rFonts w:cs="Arial"/>
          <w:sz w:val="20"/>
        </w:rPr>
        <w:t>– zúčastní</w:t>
      </w:r>
      <w:r w:rsidRPr="001E18EE">
        <w:rPr>
          <w:rFonts w:cs="Arial"/>
          <w:sz w:val="20"/>
        </w:rPr>
        <w:t xml:space="preserve"> se ho vítězné týmy, resp. 2 zástupci vítězné třídy národního kola soutěže z každé zapojené země. Testové otázky budou </w:t>
      </w:r>
      <w:r w:rsidR="00224051" w:rsidRPr="001E18EE">
        <w:rPr>
          <w:rFonts w:cs="Arial"/>
          <w:sz w:val="20"/>
        </w:rPr>
        <w:t xml:space="preserve">ale </w:t>
      </w:r>
      <w:r w:rsidRPr="001E18EE">
        <w:rPr>
          <w:rFonts w:cs="Arial"/>
          <w:sz w:val="20"/>
        </w:rPr>
        <w:t>v </w:t>
      </w:r>
      <w:r w:rsidR="00AE5018" w:rsidRPr="001E18EE">
        <w:rPr>
          <w:rFonts w:cs="Arial"/>
          <w:b/>
          <w:bCs/>
          <w:sz w:val="20"/>
        </w:rPr>
        <w:t>angličtině</w:t>
      </w:r>
      <w:r w:rsidRPr="001E18EE">
        <w:rPr>
          <w:rFonts w:cs="Arial"/>
          <w:sz w:val="20"/>
        </w:rPr>
        <w:t xml:space="preserve">. Vítězové finále budou prohlášeni za </w:t>
      </w:r>
      <w:r w:rsidRPr="001E18EE">
        <w:rPr>
          <w:rFonts w:cs="Arial"/>
          <w:b/>
          <w:bCs/>
          <w:sz w:val="20"/>
        </w:rPr>
        <w:t xml:space="preserve">Šampiony roku 2021 a získají </w:t>
      </w:r>
      <w:r w:rsidR="00224051" w:rsidRPr="001E18EE">
        <w:rPr>
          <w:rFonts w:cs="Arial"/>
          <w:b/>
          <w:bCs/>
          <w:sz w:val="20"/>
        </w:rPr>
        <w:t xml:space="preserve">finanční </w:t>
      </w:r>
      <w:r w:rsidRPr="001E18EE">
        <w:rPr>
          <w:rFonts w:cs="Arial"/>
          <w:b/>
          <w:bCs/>
          <w:sz w:val="20"/>
        </w:rPr>
        <w:t>odměnu pro celou třídu</w:t>
      </w:r>
      <w:r w:rsidRPr="001E18EE">
        <w:rPr>
          <w:rFonts w:cs="Arial"/>
          <w:sz w:val="20"/>
        </w:rPr>
        <w:t xml:space="preserve"> (1. místo 2500 EUR, 2. místo 1500 EUR, 3. místo 1000 EUR).</w:t>
      </w:r>
      <w:r w:rsidRPr="005F7072">
        <w:rPr>
          <w:rFonts w:cs="Arial"/>
          <w:sz w:val="20"/>
        </w:rPr>
        <w:br/>
      </w:r>
    </w:p>
    <w:p w14:paraId="68EC4E54" w14:textId="1DFE641A" w:rsidR="007473B7" w:rsidRPr="007473B7" w:rsidRDefault="00AE5018" w:rsidP="007473B7">
      <w:pPr>
        <w:spacing w:after="120" w:line="259" w:lineRule="auto"/>
        <w:contextualSpacing/>
        <w:jc w:val="both"/>
        <w:rPr>
          <w:rFonts w:cs="Arial"/>
          <w:bCs/>
          <w:i/>
          <w:iCs/>
          <w:sz w:val="20"/>
        </w:rPr>
      </w:pPr>
      <w:r w:rsidRPr="00AE5018">
        <w:rPr>
          <w:rFonts w:cs="Arial"/>
          <w:bCs/>
          <w:sz w:val="20"/>
        </w:rPr>
        <w:t>„</w:t>
      </w:r>
      <w:r w:rsidR="00A1114D">
        <w:rPr>
          <w:rFonts w:cs="Arial"/>
          <w:bCs/>
          <w:i/>
          <w:iCs/>
          <w:sz w:val="20"/>
        </w:rPr>
        <w:t xml:space="preserve">European Money Quiz si pro svou jednoduchost a hravost spojenou s učením oblíbili nejen učitelé, ale i samotní žáci. </w:t>
      </w:r>
      <w:r w:rsidR="00F138E0">
        <w:rPr>
          <w:rFonts w:cs="Arial"/>
          <w:bCs/>
          <w:i/>
          <w:iCs/>
          <w:sz w:val="20"/>
        </w:rPr>
        <w:t>I</w:t>
      </w:r>
      <w:r w:rsidR="00A1114D">
        <w:rPr>
          <w:rFonts w:cs="Arial"/>
          <w:bCs/>
          <w:i/>
          <w:iCs/>
          <w:sz w:val="20"/>
        </w:rPr>
        <w:t xml:space="preserve"> proto jsme rádi, že </w:t>
      </w:r>
      <w:r w:rsidR="00F138E0">
        <w:rPr>
          <w:rFonts w:cs="Arial"/>
          <w:bCs/>
          <w:i/>
          <w:iCs/>
          <w:sz w:val="20"/>
        </w:rPr>
        <w:t xml:space="preserve">letos </w:t>
      </w:r>
      <w:r w:rsidR="00A1114D">
        <w:rPr>
          <w:rFonts w:cs="Arial"/>
          <w:bCs/>
          <w:i/>
          <w:iCs/>
          <w:sz w:val="20"/>
        </w:rPr>
        <w:t>soutěž proběhne s</w:t>
      </w:r>
      <w:r w:rsidR="00224139">
        <w:rPr>
          <w:rFonts w:cs="Arial"/>
          <w:bCs/>
          <w:i/>
          <w:iCs/>
          <w:sz w:val="20"/>
        </w:rPr>
        <w:t xml:space="preserve"> tradičním </w:t>
      </w:r>
      <w:r w:rsidR="00A1114D">
        <w:rPr>
          <w:rFonts w:cs="Arial"/>
          <w:bCs/>
          <w:i/>
          <w:iCs/>
          <w:sz w:val="20"/>
        </w:rPr>
        <w:t>vyhlášením Šampiona roku</w:t>
      </w:r>
      <w:r w:rsidR="00815E2B">
        <w:rPr>
          <w:rFonts w:cs="Arial"/>
          <w:bCs/>
          <w:i/>
          <w:iCs/>
          <w:sz w:val="20"/>
        </w:rPr>
        <w:t xml:space="preserve"> ve finanční gramotnosti</w:t>
      </w:r>
      <w:r w:rsidR="00A1114D">
        <w:rPr>
          <w:rFonts w:cs="Arial"/>
          <w:bCs/>
          <w:i/>
          <w:iCs/>
          <w:sz w:val="20"/>
        </w:rPr>
        <w:t xml:space="preserve">,“ </w:t>
      </w:r>
      <w:r w:rsidR="00BE0383">
        <w:rPr>
          <w:rFonts w:cs="Arial"/>
          <w:bCs/>
          <w:sz w:val="20"/>
        </w:rPr>
        <w:t>uvádí</w:t>
      </w:r>
      <w:r w:rsidRPr="00AE5018">
        <w:rPr>
          <w:rFonts w:cs="Arial"/>
          <w:bCs/>
          <w:sz w:val="20"/>
        </w:rPr>
        <w:t xml:space="preserve"> Helena Brychová, vedoucí vzdělávacích projektů České bankovní asociace</w:t>
      </w:r>
      <w:r w:rsidR="00A1114D">
        <w:rPr>
          <w:rFonts w:cs="Arial"/>
          <w:bCs/>
          <w:sz w:val="20"/>
        </w:rPr>
        <w:t xml:space="preserve"> a dodává, </w:t>
      </w:r>
      <w:r w:rsidR="00BE0383">
        <w:rPr>
          <w:rFonts w:cs="Arial"/>
          <w:bCs/>
          <w:sz w:val="20"/>
        </w:rPr>
        <w:t>že národní kolo proběhne v</w:t>
      </w:r>
      <w:r w:rsidR="00133014">
        <w:rPr>
          <w:rFonts w:cs="Arial"/>
          <w:bCs/>
          <w:sz w:val="20"/>
        </w:rPr>
        <w:t xml:space="preserve"> rámci tzv. </w:t>
      </w:r>
      <w:r w:rsidR="00BE0383">
        <w:rPr>
          <w:rFonts w:cs="Arial"/>
          <w:bCs/>
          <w:sz w:val="20"/>
        </w:rPr>
        <w:t>Evropské</w:t>
      </w:r>
      <w:r w:rsidR="00133014">
        <w:rPr>
          <w:rFonts w:cs="Arial"/>
          <w:bCs/>
          <w:sz w:val="20"/>
        </w:rPr>
        <w:t>ho</w:t>
      </w:r>
      <w:r w:rsidR="00BE0383">
        <w:rPr>
          <w:rFonts w:cs="Arial"/>
          <w:bCs/>
          <w:sz w:val="20"/>
        </w:rPr>
        <w:t xml:space="preserve"> </w:t>
      </w:r>
      <w:r w:rsidR="00133014">
        <w:rPr>
          <w:rFonts w:cs="Arial"/>
          <w:bCs/>
          <w:sz w:val="20"/>
        </w:rPr>
        <w:t>týdne</w:t>
      </w:r>
      <w:r w:rsidR="00BE0383">
        <w:rPr>
          <w:rFonts w:cs="Arial"/>
          <w:bCs/>
          <w:sz w:val="20"/>
        </w:rPr>
        <w:t xml:space="preserve"> peněz: </w:t>
      </w:r>
      <w:r w:rsidR="00BE0383" w:rsidRPr="007473B7">
        <w:rPr>
          <w:rFonts w:cs="Arial"/>
          <w:bCs/>
          <w:sz w:val="20"/>
        </w:rPr>
        <w:t>„</w:t>
      </w:r>
      <w:r w:rsidR="007473B7" w:rsidRPr="007473B7">
        <w:rPr>
          <w:rFonts w:cs="Arial"/>
          <w:bCs/>
          <w:i/>
          <w:iCs/>
          <w:sz w:val="20"/>
        </w:rPr>
        <w:t>Jde o</w:t>
      </w:r>
      <w:r w:rsidR="00BE0383" w:rsidRPr="007473B7">
        <w:rPr>
          <w:rFonts w:cs="Arial"/>
          <w:bCs/>
          <w:i/>
          <w:iCs/>
          <w:sz w:val="20"/>
        </w:rPr>
        <w:t xml:space="preserve"> osvětový týden na podporu finančního vzdělávání v</w:t>
      </w:r>
      <w:r w:rsidR="007473B7" w:rsidRPr="007473B7">
        <w:rPr>
          <w:rFonts w:cs="Arial"/>
          <w:bCs/>
          <w:i/>
          <w:iCs/>
          <w:sz w:val="20"/>
        </w:rPr>
        <w:t xml:space="preserve"> </w:t>
      </w:r>
      <w:r w:rsidR="00BE0383" w:rsidRPr="007473B7">
        <w:rPr>
          <w:rFonts w:cs="Arial"/>
          <w:bCs/>
          <w:i/>
          <w:iCs/>
          <w:sz w:val="20"/>
        </w:rPr>
        <w:t>celé Evrop</w:t>
      </w:r>
      <w:r w:rsidR="007473B7" w:rsidRPr="007473B7">
        <w:rPr>
          <w:rFonts w:cs="Arial"/>
          <w:bCs/>
          <w:i/>
          <w:iCs/>
          <w:sz w:val="20"/>
        </w:rPr>
        <w:t>ě</w:t>
      </w:r>
      <w:r w:rsidR="00133014">
        <w:rPr>
          <w:rFonts w:cs="Arial"/>
          <w:bCs/>
          <w:i/>
          <w:iCs/>
          <w:sz w:val="20"/>
        </w:rPr>
        <w:t>, do kterého</w:t>
      </w:r>
      <w:r w:rsidR="00F138E0">
        <w:rPr>
          <w:rFonts w:cs="Arial"/>
          <w:bCs/>
          <w:i/>
          <w:iCs/>
          <w:sz w:val="20"/>
        </w:rPr>
        <w:t xml:space="preserve"> bankovní asociace i jiné organizace </w:t>
      </w:r>
      <w:r w:rsidR="00133014">
        <w:rPr>
          <w:rFonts w:cs="Arial"/>
          <w:bCs/>
          <w:i/>
          <w:iCs/>
          <w:sz w:val="20"/>
        </w:rPr>
        <w:t xml:space="preserve">napříč Evropou </w:t>
      </w:r>
      <w:r w:rsidR="007473B7" w:rsidRPr="007473B7">
        <w:rPr>
          <w:rFonts w:cs="Arial"/>
          <w:bCs/>
          <w:i/>
          <w:iCs/>
          <w:sz w:val="20"/>
        </w:rPr>
        <w:t>soustřeďují</w:t>
      </w:r>
      <w:r w:rsidR="00133014">
        <w:rPr>
          <w:rFonts w:cs="Arial"/>
          <w:bCs/>
          <w:i/>
          <w:iCs/>
          <w:sz w:val="20"/>
        </w:rPr>
        <w:t xml:space="preserve"> své</w:t>
      </w:r>
      <w:r w:rsidR="007473B7" w:rsidRPr="007473B7">
        <w:rPr>
          <w:rFonts w:cs="Arial"/>
          <w:bCs/>
          <w:i/>
          <w:iCs/>
          <w:sz w:val="20"/>
        </w:rPr>
        <w:t xml:space="preserve"> </w:t>
      </w:r>
      <w:r w:rsidR="00F138E0">
        <w:rPr>
          <w:rFonts w:cs="Arial"/>
          <w:bCs/>
          <w:i/>
          <w:iCs/>
          <w:sz w:val="20"/>
        </w:rPr>
        <w:t xml:space="preserve">aktivity </w:t>
      </w:r>
      <w:r w:rsidR="00133014">
        <w:rPr>
          <w:rFonts w:cs="Arial"/>
          <w:bCs/>
          <w:i/>
          <w:iCs/>
          <w:sz w:val="20"/>
        </w:rPr>
        <w:t>spojené s finančním vzděláváním</w:t>
      </w:r>
      <w:r w:rsidR="007473B7" w:rsidRPr="007473B7">
        <w:rPr>
          <w:rFonts w:cs="Arial"/>
          <w:bCs/>
          <w:i/>
          <w:iCs/>
          <w:sz w:val="20"/>
        </w:rPr>
        <w:t>. Česk</w:t>
      </w:r>
      <w:r w:rsidR="00133014">
        <w:rPr>
          <w:rFonts w:cs="Arial"/>
          <w:bCs/>
          <w:i/>
          <w:iCs/>
          <w:sz w:val="20"/>
        </w:rPr>
        <w:t>á</w:t>
      </w:r>
      <w:r w:rsidR="007473B7" w:rsidRPr="007473B7">
        <w:rPr>
          <w:rFonts w:cs="Arial"/>
          <w:bCs/>
          <w:i/>
          <w:iCs/>
          <w:sz w:val="20"/>
        </w:rPr>
        <w:t xml:space="preserve"> bankovní asociac</w:t>
      </w:r>
      <w:r w:rsidR="00133014">
        <w:rPr>
          <w:rFonts w:cs="Arial"/>
          <w:bCs/>
          <w:i/>
          <w:iCs/>
          <w:sz w:val="20"/>
        </w:rPr>
        <w:t>e</w:t>
      </w:r>
      <w:r w:rsidR="007473B7" w:rsidRPr="007473B7">
        <w:rPr>
          <w:rFonts w:cs="Arial"/>
          <w:bCs/>
          <w:i/>
          <w:iCs/>
          <w:sz w:val="20"/>
        </w:rPr>
        <w:t xml:space="preserve"> bude </w:t>
      </w:r>
      <w:r w:rsidR="00133014">
        <w:rPr>
          <w:rFonts w:cs="Arial"/>
          <w:bCs/>
          <w:i/>
          <w:iCs/>
          <w:sz w:val="20"/>
        </w:rPr>
        <w:t>během</w:t>
      </w:r>
      <w:r w:rsidR="007473B7" w:rsidRPr="007473B7">
        <w:rPr>
          <w:rFonts w:cs="Arial"/>
          <w:bCs/>
          <w:i/>
          <w:iCs/>
          <w:sz w:val="20"/>
        </w:rPr>
        <w:t xml:space="preserve"> toho</w:t>
      </w:r>
      <w:r w:rsidR="00133014">
        <w:rPr>
          <w:rFonts w:cs="Arial"/>
          <w:bCs/>
          <w:i/>
          <w:iCs/>
          <w:sz w:val="20"/>
        </w:rPr>
        <w:t>to</w:t>
      </w:r>
      <w:r w:rsidR="007473B7" w:rsidRPr="007473B7">
        <w:rPr>
          <w:rFonts w:cs="Arial"/>
          <w:bCs/>
          <w:i/>
          <w:iCs/>
          <w:sz w:val="20"/>
        </w:rPr>
        <w:t xml:space="preserve"> týdne pořádat </w:t>
      </w:r>
      <w:r w:rsidR="00F21FF2">
        <w:rPr>
          <w:rFonts w:cs="Arial"/>
          <w:bCs/>
          <w:i/>
          <w:iCs/>
          <w:sz w:val="20"/>
        </w:rPr>
        <w:t>např.</w:t>
      </w:r>
      <w:r w:rsidR="007473B7" w:rsidRPr="007473B7">
        <w:rPr>
          <w:rFonts w:cs="Arial"/>
          <w:bCs/>
          <w:i/>
          <w:iCs/>
          <w:sz w:val="20"/>
        </w:rPr>
        <w:t xml:space="preserve"> </w:t>
      </w:r>
      <w:r w:rsidR="003A2001">
        <w:rPr>
          <w:rFonts w:cs="Arial"/>
          <w:bCs/>
          <w:i/>
          <w:iCs/>
          <w:sz w:val="20"/>
        </w:rPr>
        <w:t xml:space="preserve">kulatý stůl </w:t>
      </w:r>
      <w:r w:rsidR="007473B7" w:rsidRPr="007473B7">
        <w:rPr>
          <w:rFonts w:cs="Arial"/>
          <w:bCs/>
          <w:i/>
          <w:iCs/>
          <w:sz w:val="20"/>
        </w:rPr>
        <w:t>k finanční gramotnosti.</w:t>
      </w:r>
      <w:r w:rsidR="007473B7" w:rsidRPr="007473B7">
        <w:rPr>
          <w:rFonts w:cs="Arial"/>
          <w:bCs/>
          <w:sz w:val="20"/>
        </w:rPr>
        <w:t>“</w:t>
      </w:r>
    </w:p>
    <w:p w14:paraId="43B29BBF" w14:textId="77777777" w:rsidR="007473B7" w:rsidRDefault="007473B7" w:rsidP="007473B7">
      <w:pPr>
        <w:spacing w:after="120" w:line="259" w:lineRule="auto"/>
        <w:contextualSpacing/>
        <w:jc w:val="both"/>
        <w:rPr>
          <w:rFonts w:cs="Arial"/>
          <w:bCs/>
          <w:sz w:val="20"/>
        </w:rPr>
      </w:pPr>
    </w:p>
    <w:p w14:paraId="19E175E4" w14:textId="56AC4753" w:rsidR="00A1114D" w:rsidRDefault="00BE0383" w:rsidP="00A1114D">
      <w:pPr>
        <w:spacing w:after="120" w:line="259" w:lineRule="auto"/>
        <w:jc w:val="both"/>
        <w:rPr>
          <w:rFonts w:cs="Arial"/>
          <w:sz w:val="20"/>
        </w:rPr>
      </w:pPr>
      <w:r w:rsidRPr="007473B7">
        <w:rPr>
          <w:rFonts w:cs="Arial"/>
          <w:bCs/>
          <w:sz w:val="20"/>
        </w:rPr>
        <w:t xml:space="preserve"> </w:t>
      </w:r>
    </w:p>
    <w:p w14:paraId="54247C49" w14:textId="65B6F7B6" w:rsidR="00E802C3" w:rsidRDefault="00E802C3" w:rsidP="00A1114D">
      <w:pPr>
        <w:spacing w:after="120" w:line="259" w:lineRule="auto"/>
        <w:jc w:val="both"/>
        <w:rPr>
          <w:rStyle w:val="Siln"/>
          <w:color w:val="2D9E8D"/>
          <w:sz w:val="20"/>
          <w:szCs w:val="16"/>
        </w:rPr>
      </w:pPr>
      <w:r w:rsidRPr="00B53F4B">
        <w:rPr>
          <w:rStyle w:val="Siln"/>
          <w:color w:val="2D9E8D"/>
          <w:sz w:val="20"/>
          <w:szCs w:val="16"/>
        </w:rPr>
        <w:t>Ohlédnutí za</w:t>
      </w:r>
      <w:r w:rsidR="00224051">
        <w:rPr>
          <w:rStyle w:val="Siln"/>
          <w:color w:val="2D9E8D"/>
          <w:sz w:val="20"/>
          <w:szCs w:val="16"/>
        </w:rPr>
        <w:t xml:space="preserve"> úspěšným</w:t>
      </w:r>
      <w:r w:rsidR="00B43BD1">
        <w:rPr>
          <w:rStyle w:val="Siln"/>
          <w:color w:val="2D9E8D"/>
          <w:sz w:val="20"/>
          <w:szCs w:val="16"/>
        </w:rPr>
        <w:t xml:space="preserve"> online</w:t>
      </w:r>
      <w:r w:rsidRPr="00B53F4B">
        <w:rPr>
          <w:rStyle w:val="Siln"/>
          <w:color w:val="2D9E8D"/>
          <w:sz w:val="20"/>
          <w:szCs w:val="16"/>
        </w:rPr>
        <w:t xml:space="preserve"> rokem 20</w:t>
      </w:r>
      <w:r w:rsidR="001D21B6">
        <w:rPr>
          <w:rStyle w:val="Siln"/>
          <w:color w:val="2D9E8D"/>
          <w:sz w:val="20"/>
          <w:szCs w:val="16"/>
        </w:rPr>
        <w:t>20</w:t>
      </w:r>
    </w:p>
    <w:p w14:paraId="748F0EFC" w14:textId="33BE0C45" w:rsidR="001D21B6" w:rsidRPr="00AE5018" w:rsidRDefault="00B43BD1" w:rsidP="00A1114D">
      <w:pPr>
        <w:tabs>
          <w:tab w:val="left" w:pos="7230"/>
        </w:tabs>
        <w:spacing w:after="120" w:line="259" w:lineRule="auto"/>
        <w:contextualSpacing/>
        <w:jc w:val="both"/>
        <w:rPr>
          <w:rFonts w:cs="Arial"/>
          <w:bCs/>
          <w:sz w:val="20"/>
        </w:rPr>
      </w:pPr>
      <w:r w:rsidRPr="007F4208">
        <w:rPr>
          <w:rFonts w:cs="Arial"/>
          <w:bCs/>
          <w:sz w:val="20"/>
        </w:rPr>
        <w:t xml:space="preserve">I přes uzavření škol v celé Evropě se národní finále pořádalo ve 22 z 28 </w:t>
      </w:r>
      <w:r>
        <w:rPr>
          <w:rFonts w:cs="Arial"/>
          <w:bCs/>
          <w:sz w:val="20"/>
        </w:rPr>
        <w:t xml:space="preserve">evropských </w:t>
      </w:r>
      <w:r w:rsidRPr="007F4208">
        <w:rPr>
          <w:rFonts w:cs="Arial"/>
          <w:bCs/>
          <w:sz w:val="20"/>
        </w:rPr>
        <w:t>zemí</w:t>
      </w:r>
      <w:r>
        <w:rPr>
          <w:rFonts w:cs="Arial"/>
          <w:bCs/>
          <w:sz w:val="20"/>
        </w:rPr>
        <w:t>ch</w:t>
      </w:r>
      <w:r w:rsidRPr="007F4208">
        <w:rPr>
          <w:rFonts w:cs="Arial"/>
          <w:bCs/>
          <w:sz w:val="20"/>
        </w:rPr>
        <w:t>, které se plánovaly zúčastnit.</w:t>
      </w:r>
      <w:r>
        <w:rPr>
          <w:rFonts w:cs="Arial"/>
          <w:bCs/>
          <w:sz w:val="20"/>
        </w:rPr>
        <w:t xml:space="preserve"> </w:t>
      </w:r>
      <w:r w:rsidR="00F22B32">
        <w:rPr>
          <w:rFonts w:cs="Arial"/>
          <w:sz w:val="20"/>
        </w:rPr>
        <w:t>Vítěznou</w:t>
      </w:r>
      <w:r w:rsidRPr="00210D3C">
        <w:rPr>
          <w:rFonts w:cs="Arial"/>
          <w:bCs/>
          <w:sz w:val="20"/>
        </w:rPr>
        <w:t xml:space="preserve"> třídou </w:t>
      </w:r>
      <w:r w:rsidR="00F22B32">
        <w:rPr>
          <w:rFonts w:cs="Arial"/>
          <w:bCs/>
          <w:sz w:val="20"/>
        </w:rPr>
        <w:t xml:space="preserve">ČR </w:t>
      </w:r>
      <w:r w:rsidRPr="00210D3C">
        <w:rPr>
          <w:rFonts w:cs="Arial"/>
          <w:bCs/>
          <w:sz w:val="20"/>
        </w:rPr>
        <w:t>se stala</w:t>
      </w:r>
      <w:r>
        <w:rPr>
          <w:rFonts w:cs="Arial"/>
          <w:bCs/>
          <w:sz w:val="20"/>
        </w:rPr>
        <w:t xml:space="preserve"> kvarta</w:t>
      </w:r>
      <w:r w:rsidRPr="00210D3C">
        <w:rPr>
          <w:rFonts w:cs="Arial"/>
          <w:bCs/>
          <w:sz w:val="20"/>
        </w:rPr>
        <w:t xml:space="preserve"> 8A z Gymnázia Benešov</w:t>
      </w:r>
      <w:r>
        <w:rPr>
          <w:rFonts w:cs="Arial"/>
          <w:bCs/>
          <w:sz w:val="20"/>
        </w:rPr>
        <w:t xml:space="preserve">, jejíž dvě zástupkyně se následně zúčastnily i Velkého finále, kde reprezentovaly nejen svou třídu, ale také Českou republiku. </w:t>
      </w:r>
      <w:r w:rsidRPr="00AE5018">
        <w:rPr>
          <w:rFonts w:cs="Arial"/>
          <w:bCs/>
          <w:sz w:val="20"/>
        </w:rPr>
        <w:t>Finále</w:t>
      </w:r>
      <w:r w:rsidR="000928EF">
        <w:rPr>
          <w:rFonts w:cs="Arial"/>
          <w:bCs/>
          <w:sz w:val="20"/>
        </w:rPr>
        <w:t>,</w:t>
      </w:r>
      <w:r w:rsidR="001D21B6" w:rsidRPr="00AE5018">
        <w:rPr>
          <w:rFonts w:cs="Arial"/>
          <w:bCs/>
          <w:sz w:val="20"/>
        </w:rPr>
        <w:t xml:space="preserve"> vzhledem k</w:t>
      </w:r>
      <w:r w:rsidRPr="00AE5018">
        <w:rPr>
          <w:rFonts w:cs="Arial"/>
          <w:bCs/>
          <w:sz w:val="20"/>
        </w:rPr>
        <w:t xml:space="preserve"> epidemiologické </w:t>
      </w:r>
      <w:r w:rsidR="001D21B6" w:rsidRPr="00AE5018">
        <w:rPr>
          <w:rFonts w:cs="Arial"/>
          <w:bCs/>
          <w:sz w:val="20"/>
        </w:rPr>
        <w:t>situaci</w:t>
      </w:r>
      <w:r w:rsidR="000928EF">
        <w:rPr>
          <w:rFonts w:cs="Arial"/>
          <w:bCs/>
          <w:sz w:val="20"/>
        </w:rPr>
        <w:t>,</w:t>
      </w:r>
      <w:r w:rsidR="001D21B6" w:rsidRPr="00AE5018">
        <w:rPr>
          <w:rFonts w:cs="Arial"/>
          <w:bCs/>
          <w:sz w:val="20"/>
        </w:rPr>
        <w:t xml:space="preserve"> probíhalo online</w:t>
      </w:r>
      <w:r w:rsidRPr="00AE5018">
        <w:rPr>
          <w:rFonts w:cs="Arial"/>
          <w:bCs/>
          <w:sz w:val="20"/>
        </w:rPr>
        <w:t xml:space="preserve"> a bylo</w:t>
      </w:r>
      <w:r w:rsidR="001D21B6" w:rsidRPr="00AE5018">
        <w:rPr>
          <w:rFonts w:cs="Arial"/>
          <w:bCs/>
          <w:sz w:val="20"/>
        </w:rPr>
        <w:t xml:space="preserve"> celé v</w:t>
      </w:r>
      <w:r w:rsidRPr="00AE5018">
        <w:rPr>
          <w:rFonts w:cs="Arial"/>
          <w:bCs/>
          <w:sz w:val="20"/>
        </w:rPr>
        <w:t> </w:t>
      </w:r>
      <w:r w:rsidR="001D21B6" w:rsidRPr="00AE5018">
        <w:rPr>
          <w:rFonts w:cs="Arial"/>
          <w:bCs/>
          <w:sz w:val="20"/>
        </w:rPr>
        <w:t>angličtině</w:t>
      </w:r>
      <w:r w:rsidRPr="00AE5018">
        <w:rPr>
          <w:rFonts w:cs="Arial"/>
          <w:bCs/>
          <w:sz w:val="20"/>
        </w:rPr>
        <w:t>.</w:t>
      </w:r>
      <w:r w:rsidR="009E6988">
        <w:rPr>
          <w:rFonts w:cs="Arial"/>
          <w:bCs/>
          <w:sz w:val="20"/>
        </w:rPr>
        <w:t xml:space="preserve"> Výjimečně tak n</w:t>
      </w:r>
      <w:r w:rsidR="001D21B6" w:rsidRPr="00AE5018">
        <w:rPr>
          <w:rFonts w:cs="Arial"/>
          <w:bCs/>
          <w:sz w:val="20"/>
        </w:rPr>
        <w:t xml:space="preserve">ešlo o klasické finále s vyhlášením Šampiona roku. </w:t>
      </w:r>
      <w:r w:rsidR="002247BD" w:rsidRPr="00AE5018">
        <w:rPr>
          <w:rFonts w:cs="Arial"/>
          <w:bCs/>
          <w:sz w:val="20"/>
        </w:rPr>
        <w:t>Zástupkyně</w:t>
      </w:r>
      <w:r w:rsidR="001D21B6" w:rsidRPr="00AE5018">
        <w:rPr>
          <w:rFonts w:cs="Arial"/>
          <w:bCs/>
          <w:sz w:val="20"/>
        </w:rPr>
        <w:t xml:space="preserve"> Česka však během soutěžního kvízu dosáhl</w:t>
      </w:r>
      <w:r w:rsidR="002247BD" w:rsidRPr="00AE5018">
        <w:rPr>
          <w:rFonts w:cs="Arial"/>
          <w:bCs/>
          <w:sz w:val="20"/>
        </w:rPr>
        <w:t>y</w:t>
      </w:r>
      <w:r w:rsidR="001D21B6" w:rsidRPr="00AE5018">
        <w:rPr>
          <w:rFonts w:cs="Arial"/>
          <w:bCs/>
          <w:sz w:val="20"/>
        </w:rPr>
        <w:t xml:space="preserve"> historicky nejlepšího umístění – 3. místo.</w:t>
      </w:r>
    </w:p>
    <w:p w14:paraId="3EAFAD10" w14:textId="45DEFA9D" w:rsidR="001D21B6" w:rsidRDefault="001D21B6" w:rsidP="00A1114D">
      <w:pPr>
        <w:spacing w:after="120" w:line="259" w:lineRule="auto"/>
        <w:contextualSpacing/>
        <w:jc w:val="both"/>
        <w:rPr>
          <w:rStyle w:val="Siln"/>
          <w:color w:val="2D9E8D"/>
          <w:sz w:val="20"/>
          <w:szCs w:val="16"/>
        </w:rPr>
      </w:pPr>
    </w:p>
    <w:tbl>
      <w:tblPr>
        <w:tblStyle w:val="Mkatabulky"/>
        <w:tblW w:w="0" w:type="auto"/>
        <w:tblInd w:w="1479" w:type="dxa"/>
        <w:tblLook w:val="04A0" w:firstRow="1" w:lastRow="0" w:firstColumn="1" w:lastColumn="0" w:noHBand="0" w:noVBand="1"/>
      </w:tblPr>
      <w:tblGrid>
        <w:gridCol w:w="5098"/>
        <w:gridCol w:w="2127"/>
      </w:tblGrid>
      <w:tr w:rsidR="001D21B6" w14:paraId="6CCF9178" w14:textId="77777777" w:rsidTr="00EC1B25">
        <w:tc>
          <w:tcPr>
            <w:tcW w:w="5098" w:type="dxa"/>
          </w:tcPr>
          <w:p w14:paraId="1308AADB" w14:textId="77777777" w:rsidR="001D21B6" w:rsidRPr="0096272F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96272F">
              <w:rPr>
                <w:rFonts w:cs="Arial"/>
                <w:bCs/>
                <w:sz w:val="20"/>
              </w:rPr>
              <w:t>1.</w:t>
            </w:r>
            <w:r>
              <w:rPr>
                <w:rFonts w:cs="Arial"/>
                <w:bCs/>
                <w:sz w:val="20"/>
              </w:rPr>
              <w:t xml:space="preserve"> Gymnázium Benešov, Husova, třída 4A8</w:t>
            </w:r>
          </w:p>
        </w:tc>
        <w:tc>
          <w:tcPr>
            <w:tcW w:w="2127" w:type="dxa"/>
          </w:tcPr>
          <w:p w14:paraId="4E8F5C2A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10</w:t>
            </w:r>
            <w:r>
              <w:rPr>
                <w:rFonts w:cs="Arial"/>
                <w:bCs/>
                <w:sz w:val="20"/>
              </w:rPr>
              <w:t xml:space="preserve"> </w:t>
            </w:r>
            <w:r w:rsidRPr="00210D3C">
              <w:rPr>
                <w:rFonts w:cs="Arial"/>
                <w:bCs/>
                <w:sz w:val="20"/>
              </w:rPr>
              <w:t>587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1D21B6" w14:paraId="73B20A0C" w14:textId="77777777" w:rsidTr="00EC1B25">
        <w:tc>
          <w:tcPr>
            <w:tcW w:w="5098" w:type="dxa"/>
          </w:tcPr>
          <w:p w14:paraId="720C9D1B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2. </w:t>
            </w:r>
            <w:r w:rsidRPr="00210D3C">
              <w:rPr>
                <w:rFonts w:cs="Arial"/>
                <w:bCs/>
                <w:sz w:val="20"/>
              </w:rPr>
              <w:t>ZŠ Zruč nad Sázavou, Na Pohoří,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B</w:t>
            </w:r>
          </w:p>
        </w:tc>
        <w:tc>
          <w:tcPr>
            <w:tcW w:w="2127" w:type="dxa"/>
          </w:tcPr>
          <w:p w14:paraId="68F40007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9356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1D21B6" w14:paraId="31542BC6" w14:textId="77777777" w:rsidTr="00EC1B25">
        <w:tc>
          <w:tcPr>
            <w:tcW w:w="5098" w:type="dxa"/>
          </w:tcPr>
          <w:p w14:paraId="103851B8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3. ZŠ Přerov, U Tenisu,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A</w:t>
            </w:r>
          </w:p>
        </w:tc>
        <w:tc>
          <w:tcPr>
            <w:tcW w:w="2127" w:type="dxa"/>
          </w:tcPr>
          <w:p w14:paraId="5BA3ADEC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9166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1D21B6" w14:paraId="34232014" w14:textId="77777777" w:rsidTr="00EC1B25">
        <w:tc>
          <w:tcPr>
            <w:tcW w:w="5098" w:type="dxa"/>
          </w:tcPr>
          <w:p w14:paraId="05201A22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4. Gymnázium Praha 9, Litoměřická, třída 4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F</w:t>
            </w:r>
          </w:p>
        </w:tc>
        <w:tc>
          <w:tcPr>
            <w:tcW w:w="2127" w:type="dxa"/>
          </w:tcPr>
          <w:p w14:paraId="3B973D9A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8620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1D21B6" w14:paraId="114B8EAC" w14:textId="77777777" w:rsidTr="00EC1B25">
        <w:tc>
          <w:tcPr>
            <w:tcW w:w="5098" w:type="dxa"/>
          </w:tcPr>
          <w:p w14:paraId="42925EA8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5. 10. ZŠ Plzeň, nám. Míru,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B</w:t>
            </w:r>
          </w:p>
        </w:tc>
        <w:tc>
          <w:tcPr>
            <w:tcW w:w="2127" w:type="dxa"/>
          </w:tcPr>
          <w:p w14:paraId="04462023" w14:textId="77777777" w:rsidR="001D21B6" w:rsidRDefault="001D21B6" w:rsidP="00A1114D">
            <w:pPr>
              <w:spacing w:after="120" w:line="259" w:lineRule="auto"/>
              <w:contextualSpacing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8517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</w:tbl>
    <w:p w14:paraId="1AAD198E" w14:textId="77777777" w:rsidR="001D21B6" w:rsidRPr="0096272F" w:rsidRDefault="001D21B6" w:rsidP="00A1114D">
      <w:pPr>
        <w:spacing w:after="120" w:line="259" w:lineRule="auto"/>
        <w:contextualSpacing/>
        <w:jc w:val="both"/>
        <w:rPr>
          <w:rFonts w:cs="Arial"/>
          <w:bCs/>
          <w:sz w:val="20"/>
        </w:rPr>
      </w:pPr>
    </w:p>
    <w:p w14:paraId="147D08C9" w14:textId="77777777" w:rsidR="007F4208" w:rsidRDefault="007F4208" w:rsidP="00A1114D">
      <w:pPr>
        <w:spacing w:after="120" w:line="259" w:lineRule="auto"/>
        <w:rPr>
          <w:rFonts w:cs="Arial"/>
          <w:bCs/>
          <w:sz w:val="20"/>
        </w:rPr>
      </w:pPr>
    </w:p>
    <w:p w14:paraId="7EB2E724" w14:textId="77777777" w:rsidR="00E802C3" w:rsidRPr="00B53F4B" w:rsidRDefault="00E802C3" w:rsidP="00A1114D">
      <w:pPr>
        <w:spacing w:after="120" w:line="259" w:lineRule="auto"/>
        <w:jc w:val="both"/>
        <w:rPr>
          <w:rStyle w:val="Siln"/>
          <w:bCs w:val="0"/>
          <w:color w:val="2D9E8D"/>
          <w:sz w:val="20"/>
          <w:szCs w:val="12"/>
        </w:rPr>
      </w:pPr>
      <w:r w:rsidRPr="00B53F4B">
        <w:rPr>
          <w:rStyle w:val="Siln"/>
          <w:bCs w:val="0"/>
          <w:color w:val="2D9E8D"/>
          <w:sz w:val="20"/>
          <w:szCs w:val="12"/>
        </w:rPr>
        <w:t xml:space="preserve">Kahoot! </w:t>
      </w:r>
      <w:r>
        <w:rPr>
          <w:rStyle w:val="Siln"/>
          <w:bCs w:val="0"/>
          <w:color w:val="2D9E8D"/>
          <w:sz w:val="20"/>
          <w:szCs w:val="12"/>
        </w:rPr>
        <w:t>učení</w:t>
      </w:r>
      <w:r w:rsidRPr="00B53F4B">
        <w:rPr>
          <w:rStyle w:val="Siln"/>
          <w:bCs w:val="0"/>
          <w:color w:val="2D9E8D"/>
          <w:sz w:val="20"/>
          <w:szCs w:val="12"/>
        </w:rPr>
        <w:t xml:space="preserve"> hrou</w:t>
      </w:r>
    </w:p>
    <w:p w14:paraId="305A4D82" w14:textId="4EE280C1" w:rsidR="00E802C3" w:rsidRDefault="00E802C3" w:rsidP="00A1114D">
      <w:pPr>
        <w:spacing w:after="120" w:line="259" w:lineRule="auto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Kahoot! představuje bezplatnou online výukovou platformu, jejímž základním režimem je kvíz s časovým limitem na jednotlivé otázky. Principem kvízu </w:t>
      </w:r>
      <w:r w:rsidR="003A2001">
        <w:rPr>
          <w:rFonts w:cs="Arial"/>
          <w:sz w:val="20"/>
        </w:rPr>
        <w:t>finanční gramotnosti v</w:t>
      </w:r>
      <w:r w:rsidR="00F21FF2">
        <w:rPr>
          <w:rFonts w:cs="Arial"/>
          <w:sz w:val="20"/>
        </w:rPr>
        <w:t> </w:t>
      </w:r>
      <w:r w:rsidR="003A2001">
        <w:rPr>
          <w:rFonts w:cs="Arial"/>
          <w:sz w:val="20"/>
        </w:rPr>
        <w:t>rámci</w:t>
      </w:r>
      <w:r w:rsidR="00F21FF2">
        <w:rPr>
          <w:rFonts w:cs="Arial"/>
          <w:sz w:val="20"/>
        </w:rPr>
        <w:t xml:space="preserve"> </w:t>
      </w:r>
      <w:r>
        <w:rPr>
          <w:rFonts w:cs="Arial"/>
          <w:sz w:val="20"/>
        </w:rPr>
        <w:t>soutěže EMQ je správně zodpovědět 10 až 15 testových otázek v co nejkratším čase – č</w:t>
      </w:r>
      <w:r w:rsidRPr="00B0085C">
        <w:rPr>
          <w:sz w:val="20"/>
        </w:rPr>
        <w:t>ím rychleji</w:t>
      </w:r>
      <w:r>
        <w:rPr>
          <w:sz w:val="20"/>
        </w:rPr>
        <w:t xml:space="preserve"> žáci správně odpoví</w:t>
      </w:r>
      <w:r w:rsidRPr="00B0085C">
        <w:rPr>
          <w:sz w:val="20"/>
        </w:rPr>
        <w:t>, tím více bodů</w:t>
      </w:r>
      <w:r>
        <w:rPr>
          <w:sz w:val="20"/>
        </w:rPr>
        <w:t xml:space="preserve"> získají. Soutěžní kvíz EMQ je kombinací otázek z řad oblastí, např. spoření, inflace, </w:t>
      </w:r>
      <w:r>
        <w:rPr>
          <w:rFonts w:cs="Arial"/>
          <w:sz w:val="20"/>
        </w:rPr>
        <w:t xml:space="preserve">kybernetická bezpečnost, dluhy, matematika, Evropská unie apod. </w:t>
      </w:r>
    </w:p>
    <w:p w14:paraId="35F42CDA" w14:textId="4B9780D7" w:rsidR="00A1114D" w:rsidRDefault="00A1114D" w:rsidP="00A1114D">
      <w:pPr>
        <w:spacing w:after="120" w:line="259" w:lineRule="auto"/>
        <w:contextualSpacing/>
        <w:jc w:val="both"/>
        <w:rPr>
          <w:rFonts w:cs="Arial"/>
          <w:sz w:val="20"/>
        </w:rPr>
      </w:pPr>
    </w:p>
    <w:p w14:paraId="0E36923F" w14:textId="77777777" w:rsidR="00A1114D" w:rsidRDefault="00A1114D" w:rsidP="00A1114D">
      <w:pPr>
        <w:spacing w:after="120" w:line="259" w:lineRule="auto"/>
        <w:contextualSpacing/>
        <w:jc w:val="both"/>
        <w:rPr>
          <w:rFonts w:cs="Arial"/>
          <w:sz w:val="20"/>
        </w:rPr>
      </w:pPr>
    </w:p>
    <w:p w14:paraId="728BF131" w14:textId="61FC01FB" w:rsidR="00A1114D" w:rsidRDefault="00A1114D" w:rsidP="00A1114D">
      <w:pPr>
        <w:spacing w:after="120" w:line="259" w:lineRule="auto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----------</w:t>
      </w:r>
    </w:p>
    <w:p w14:paraId="62437E8C" w14:textId="1D94DA6B" w:rsidR="002234BE" w:rsidRDefault="00A1114D" w:rsidP="00A1114D">
      <w:pPr>
        <w:spacing w:after="120" w:line="259" w:lineRule="auto"/>
        <w:contextualSpacing/>
        <w:jc w:val="both"/>
        <w:rPr>
          <w:rStyle w:val="Hypertextovodkaz"/>
          <w:rFonts w:cs="Arial"/>
          <w:sz w:val="20"/>
        </w:rPr>
      </w:pPr>
      <w:r>
        <w:rPr>
          <w:rFonts w:cs="Arial"/>
          <w:sz w:val="20"/>
        </w:rPr>
        <w:t>V</w:t>
      </w:r>
      <w:r w:rsidR="002234BE">
        <w:rPr>
          <w:rFonts w:cs="Arial"/>
          <w:sz w:val="20"/>
        </w:rPr>
        <w:t xml:space="preserve">íce informací o soutěži na webu </w:t>
      </w:r>
      <w:hyperlink r:id="rId8" w:history="1">
        <w:r w:rsidR="002234BE" w:rsidRPr="001F71BB">
          <w:rPr>
            <w:rStyle w:val="Hypertextovodkaz"/>
            <w:rFonts w:cs="Arial"/>
            <w:sz w:val="20"/>
          </w:rPr>
          <w:t>www.europeanmoneyquiz.cz</w:t>
        </w:r>
      </w:hyperlink>
    </w:p>
    <w:p w14:paraId="525AAC75" w14:textId="77777777" w:rsidR="002234BE" w:rsidRPr="0096272F" w:rsidRDefault="002234BE" w:rsidP="00A1114D">
      <w:pPr>
        <w:spacing w:after="120" w:line="259" w:lineRule="auto"/>
        <w:contextualSpacing/>
        <w:jc w:val="both"/>
        <w:rPr>
          <w:rFonts w:cs="Arial"/>
          <w:sz w:val="16"/>
          <w:szCs w:val="16"/>
        </w:rPr>
      </w:pPr>
      <w:r w:rsidRPr="0096272F">
        <w:rPr>
          <w:rStyle w:val="Hypertextovodkaz"/>
          <w:rFonts w:cs="Arial"/>
          <w:color w:val="auto"/>
          <w:sz w:val="20"/>
          <w:u w:val="none"/>
        </w:rPr>
        <w:t xml:space="preserve">Záznam z Velkého finále - </w:t>
      </w:r>
      <w:hyperlink r:id="rId9" w:history="1">
        <w:r w:rsidRPr="0096272F">
          <w:rPr>
            <w:rStyle w:val="Hypertextovodkaz"/>
            <w:sz w:val="20"/>
            <w:szCs w:val="16"/>
          </w:rPr>
          <w:t>https://www.youtube.com/watch?v=3DJtz2Aeyww&amp;feature=emb_title</w:t>
        </w:r>
      </w:hyperlink>
    </w:p>
    <w:p w14:paraId="1493BA37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1F147572" w14:textId="77777777" w:rsidR="00A1114D" w:rsidRDefault="00A1114D" w:rsidP="00D34F3D">
      <w:pPr>
        <w:spacing w:after="240" w:line="276" w:lineRule="auto"/>
        <w:jc w:val="both"/>
        <w:rPr>
          <w:rFonts w:cs="Arial"/>
          <w:sz w:val="20"/>
        </w:rPr>
      </w:pPr>
    </w:p>
    <w:p w14:paraId="315D30BF" w14:textId="77777777" w:rsidR="00A1114D" w:rsidRDefault="00A1114D" w:rsidP="00D34F3D">
      <w:pPr>
        <w:spacing w:after="240" w:line="276" w:lineRule="auto"/>
        <w:jc w:val="both"/>
        <w:rPr>
          <w:rFonts w:cs="Arial"/>
          <w:sz w:val="20"/>
        </w:rPr>
      </w:pPr>
    </w:p>
    <w:p w14:paraId="7CCBC95D" w14:textId="77777777" w:rsidR="00A1114D" w:rsidRDefault="00A1114D" w:rsidP="00D34F3D">
      <w:pPr>
        <w:spacing w:after="240" w:line="276" w:lineRule="auto"/>
        <w:jc w:val="both"/>
        <w:rPr>
          <w:rFonts w:cs="Arial"/>
          <w:sz w:val="20"/>
        </w:rPr>
      </w:pPr>
    </w:p>
    <w:p w14:paraId="5962A516" w14:textId="77777777" w:rsidR="00A1114D" w:rsidRDefault="00A1114D" w:rsidP="00D34F3D">
      <w:pPr>
        <w:spacing w:after="240" w:line="276" w:lineRule="auto"/>
        <w:jc w:val="both"/>
        <w:rPr>
          <w:rFonts w:cs="Arial"/>
          <w:sz w:val="20"/>
        </w:rPr>
      </w:pPr>
    </w:p>
    <w:p w14:paraId="6FFC6020" w14:textId="092F16F5" w:rsidR="00323CC5" w:rsidRDefault="001F71BB" w:rsidP="00D34F3D">
      <w:pPr>
        <w:spacing w:after="240" w:line="276" w:lineRule="auto"/>
        <w:jc w:val="both"/>
        <w:rPr>
          <w:rFonts w:cs="Arial"/>
          <w:sz w:val="20"/>
        </w:rPr>
      </w:pP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181CAFCE">
                <wp:simplePos x="0" y="0"/>
                <wp:positionH relativeFrom="margin">
                  <wp:posOffset>-14605</wp:posOffset>
                </wp:positionH>
                <wp:positionV relativeFrom="paragraph">
                  <wp:posOffset>1037590</wp:posOffset>
                </wp:positionV>
                <wp:extent cx="4216400" cy="1637969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EC1B25" w:rsidRPr="005A44FF" w:rsidRDefault="00EC1B25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580642FD" w:rsidR="00EC1B25" w:rsidRPr="00F67E6A" w:rsidRDefault="00EC1B25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</w:t>
                            </w:r>
                            <w:r>
                              <w:rPr>
                                <w:rFonts w:cs="Arial"/>
                                <w:szCs w:val="18"/>
                              </w:rPr>
                              <w:t>7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 xml:space="preserve">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7" style="position:absolute;left:0;text-align:left;margin-left:-1.15pt;margin-top:81.7pt;width:332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" fillcolor="#bfbfbf [2412]" stroked="f" strokeweight="1pt">
                <v:textbox inset="3mm,3mm,3mm,3mm">
                  <w:txbxContent>
                    <w:p w14:paraId="00141D14" w14:textId="77777777" w:rsidR="00EC1B25" w:rsidRPr="005A44FF" w:rsidRDefault="00EC1B25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580642FD" w:rsidR="00EC1B25" w:rsidRPr="00F67E6A" w:rsidRDefault="00EC1B25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</w:t>
                      </w:r>
                      <w:r>
                        <w:rPr>
                          <w:rFonts w:cs="Arial"/>
                          <w:szCs w:val="18"/>
                        </w:rPr>
                        <w:t>7</w:t>
                      </w:r>
                      <w:r w:rsidRPr="003D3951">
                        <w:rPr>
                          <w:rFonts w:cs="Arial"/>
                          <w:szCs w:val="18"/>
                        </w:rPr>
                        <w:t xml:space="preserve">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27E991ED">
                <wp:simplePos x="0" y="0"/>
                <wp:positionH relativeFrom="margin">
                  <wp:posOffset>4290060</wp:posOffset>
                </wp:positionH>
                <wp:positionV relativeFrom="paragraph">
                  <wp:posOffset>1036320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EC1B25" w:rsidRPr="005A44FF" w:rsidRDefault="00EC1B25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EC1B25" w:rsidRPr="005A44FF" w:rsidRDefault="00EC1B25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EC1B25" w:rsidRPr="003D3951" w:rsidRDefault="00EC1B25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EC1B25" w:rsidRPr="00D34F3D" w:rsidRDefault="00EC1B25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EC1B25" w:rsidRPr="00D34F3D" w:rsidRDefault="00EC1B25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 PR a komunikace ČBA</w:t>
                            </w:r>
                          </w:p>
                          <w:p w14:paraId="25D2E381" w14:textId="276178B5" w:rsidR="00EC1B25" w:rsidRPr="00D34F3D" w:rsidRDefault="00EC1B25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monika.</w:t>
                            </w: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</w:t>
                            </w: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cbaonline</w:t>
                            </w: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.cz</w:t>
                            </w:r>
                          </w:p>
                          <w:p w14:paraId="266E9F8F" w14:textId="77777777" w:rsidR="00EC1B25" w:rsidRPr="00D34F3D" w:rsidRDefault="00EC1B25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EC1B25" w:rsidRPr="00D34F3D" w:rsidRDefault="00EC1B25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8" style="position:absolute;left:0;text-align:left;margin-left:337.8pt;margin-top:81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dz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3E62032" w14:textId="77777777" w:rsidR="00EC1B25" w:rsidRPr="005A44FF" w:rsidRDefault="00EC1B25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EC1B25" w:rsidRPr="005A44FF" w:rsidRDefault="00EC1B25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EC1B25" w:rsidRPr="003D3951" w:rsidRDefault="00EC1B25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EC1B25" w:rsidRPr="00D34F3D" w:rsidRDefault="00EC1B25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EC1B25" w:rsidRPr="00D34F3D" w:rsidRDefault="00EC1B25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proofErr w:type="spellStart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</w:t>
                      </w:r>
                      <w:proofErr w:type="spellEnd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 xml:space="preserve"> PR a komunikace ČBA</w:t>
                      </w:r>
                    </w:p>
                    <w:p w14:paraId="25D2E381" w14:textId="276178B5" w:rsidR="00EC1B25" w:rsidRPr="00D34F3D" w:rsidRDefault="00EC1B25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>
                        <w:rPr>
                          <w:rFonts w:cs="Arial"/>
                          <w:sz w:val="18"/>
                          <w:szCs w:val="12"/>
                        </w:rPr>
                        <w:t>monika.</w:t>
                      </w: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petraskova@</w:t>
                      </w:r>
                      <w:r>
                        <w:rPr>
                          <w:rFonts w:cs="Arial"/>
                          <w:sz w:val="18"/>
                          <w:szCs w:val="12"/>
                        </w:rPr>
                        <w:t>cbaonline</w:t>
                      </w: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.cz</w:t>
                      </w:r>
                    </w:p>
                    <w:p w14:paraId="266E9F8F" w14:textId="77777777" w:rsidR="00EC1B25" w:rsidRPr="00D34F3D" w:rsidRDefault="00EC1B25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EC1B25" w:rsidRPr="00D34F3D" w:rsidRDefault="00EC1B25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3CC5" w:rsidSect="00A1114D">
      <w:headerReference w:type="default" r:id="rId10"/>
      <w:footerReference w:type="default" r:id="rId11"/>
      <w:headerReference w:type="first" r:id="rId12"/>
      <w:pgSz w:w="11906" w:h="16838"/>
      <w:pgMar w:top="2268" w:right="851" w:bottom="1985" w:left="851" w:header="0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37DFB" w14:textId="77777777" w:rsidR="00B6747C" w:rsidRDefault="00B6747C" w:rsidP="0037005C">
      <w:r>
        <w:separator/>
      </w:r>
    </w:p>
  </w:endnote>
  <w:endnote w:type="continuationSeparator" w:id="0">
    <w:p w14:paraId="1EC66DF4" w14:textId="77777777" w:rsidR="00B6747C" w:rsidRDefault="00B6747C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8290539"/>
      <w:docPartObj>
        <w:docPartGallery w:val="Page Numbers (Bottom of Page)"/>
        <w:docPartUnique/>
      </w:docPartObj>
    </w:sdtPr>
    <w:sdtEndPr>
      <w:rPr>
        <w:sz w:val="16"/>
        <w:szCs w:val="12"/>
      </w:rPr>
    </w:sdtEndPr>
    <w:sdtContent>
      <w:p w14:paraId="001EE1DB" w14:textId="16371E14" w:rsidR="00EC1B25" w:rsidRPr="00A1114D" w:rsidRDefault="00EC1B25">
        <w:pPr>
          <w:pStyle w:val="Zpat"/>
          <w:jc w:val="right"/>
          <w:rPr>
            <w:sz w:val="16"/>
            <w:szCs w:val="12"/>
          </w:rPr>
        </w:pPr>
        <w:r w:rsidRPr="00A1114D">
          <w:rPr>
            <w:sz w:val="16"/>
            <w:szCs w:val="12"/>
          </w:rPr>
          <w:fldChar w:fldCharType="begin"/>
        </w:r>
        <w:r w:rsidRPr="00A1114D">
          <w:rPr>
            <w:sz w:val="16"/>
            <w:szCs w:val="12"/>
          </w:rPr>
          <w:instrText>PAGE   \* MERGEFORMAT</w:instrText>
        </w:r>
        <w:r w:rsidRPr="00A1114D">
          <w:rPr>
            <w:sz w:val="16"/>
            <w:szCs w:val="12"/>
          </w:rPr>
          <w:fldChar w:fldCharType="separate"/>
        </w:r>
        <w:r w:rsidRPr="00A1114D">
          <w:rPr>
            <w:sz w:val="16"/>
            <w:szCs w:val="12"/>
          </w:rPr>
          <w:t>2</w:t>
        </w:r>
        <w:r w:rsidRPr="00A1114D">
          <w:rPr>
            <w:sz w:val="16"/>
            <w:szCs w:val="12"/>
          </w:rPr>
          <w:fldChar w:fldCharType="end"/>
        </w:r>
        <w:r w:rsidRPr="00A1114D">
          <w:rPr>
            <w:sz w:val="16"/>
            <w:szCs w:val="12"/>
          </w:rPr>
          <w:t>/2</w:t>
        </w:r>
      </w:p>
    </w:sdtContent>
  </w:sdt>
  <w:p w14:paraId="32A090CB" w14:textId="77777777" w:rsidR="00EC1B25" w:rsidRPr="009D0778" w:rsidRDefault="00EC1B25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7A100" w14:textId="77777777" w:rsidR="00B6747C" w:rsidRDefault="00B6747C" w:rsidP="0037005C">
      <w:r>
        <w:separator/>
      </w:r>
    </w:p>
  </w:footnote>
  <w:footnote w:type="continuationSeparator" w:id="0">
    <w:p w14:paraId="2D8889FE" w14:textId="77777777" w:rsidR="00B6747C" w:rsidRDefault="00B6747C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93523" w14:textId="77777777" w:rsidR="00EC1B25" w:rsidRDefault="00EC1B25" w:rsidP="001D21B6">
    <w:pPr>
      <w:pStyle w:val="Zhlav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9685296" wp14:editId="22351A4A">
          <wp:simplePos x="0" y="0"/>
          <wp:positionH relativeFrom="page">
            <wp:posOffset>160020</wp:posOffset>
          </wp:positionH>
          <wp:positionV relativeFrom="paragraph">
            <wp:posOffset>118745</wp:posOffset>
          </wp:positionV>
          <wp:extent cx="2141220" cy="946262"/>
          <wp:effectExtent l="0" t="0" r="0" b="6350"/>
          <wp:wrapNone/>
          <wp:docPr id="441" name="Obrázek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141220" cy="9462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6A3E3B88" wp14:editId="707EC883">
          <wp:simplePos x="0" y="0"/>
          <wp:positionH relativeFrom="column">
            <wp:posOffset>2834005</wp:posOffset>
          </wp:positionH>
          <wp:positionV relativeFrom="paragraph">
            <wp:posOffset>316230</wp:posOffset>
          </wp:positionV>
          <wp:extent cx="1080208" cy="752475"/>
          <wp:effectExtent l="0" t="0" r="5715" b="0"/>
          <wp:wrapNone/>
          <wp:docPr id="442" name="Obrázek 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77696" behindDoc="1" locked="0" layoutInCell="1" allowOverlap="1" wp14:anchorId="4ADF5050" wp14:editId="7418D750">
          <wp:simplePos x="0" y="0"/>
          <wp:positionH relativeFrom="page">
            <wp:posOffset>5412105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43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0DA82407" w:rsidR="00EC1B25" w:rsidRPr="001D21B6" w:rsidRDefault="00EC1B25" w:rsidP="001D21B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761C9" w14:textId="410E2937" w:rsidR="00EC1B25" w:rsidRDefault="00EC1B25">
    <w:pPr>
      <w:pStyle w:val="Zhlav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7B3F527" wp14:editId="7CE530AF">
          <wp:simplePos x="0" y="0"/>
          <wp:positionH relativeFrom="page">
            <wp:posOffset>160020</wp:posOffset>
          </wp:positionH>
          <wp:positionV relativeFrom="paragraph">
            <wp:posOffset>118745</wp:posOffset>
          </wp:positionV>
          <wp:extent cx="2141220" cy="946262"/>
          <wp:effectExtent l="0" t="0" r="0" b="6350"/>
          <wp:wrapNone/>
          <wp:docPr id="444" name="Obrázek 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141220" cy="9462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D32BA1" wp14:editId="233F273D">
          <wp:simplePos x="0" y="0"/>
          <wp:positionH relativeFrom="column">
            <wp:posOffset>2834005</wp:posOffset>
          </wp:positionH>
          <wp:positionV relativeFrom="paragraph">
            <wp:posOffset>316230</wp:posOffset>
          </wp:positionV>
          <wp:extent cx="1080208" cy="752475"/>
          <wp:effectExtent l="0" t="0" r="5715" b="0"/>
          <wp:wrapNone/>
          <wp:docPr id="445" name="Obrázek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70528" behindDoc="1" locked="0" layoutInCell="1" allowOverlap="1" wp14:anchorId="72C7538C" wp14:editId="524D1C60">
          <wp:simplePos x="0" y="0"/>
          <wp:positionH relativeFrom="page">
            <wp:posOffset>5412105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46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1C187037"/>
    <w:multiLevelType w:val="hybridMultilevel"/>
    <w:tmpl w:val="0F161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D5375"/>
    <w:multiLevelType w:val="hybridMultilevel"/>
    <w:tmpl w:val="F6CC7150"/>
    <w:lvl w:ilvl="0" w:tplc="C7967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66ACD"/>
    <w:multiLevelType w:val="multilevel"/>
    <w:tmpl w:val="FB161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4"/>
  </w:num>
  <w:num w:numId="10">
    <w:abstractNumId w:val="16"/>
  </w:num>
  <w:num w:numId="11">
    <w:abstractNumId w:val="12"/>
  </w:num>
  <w:num w:numId="12">
    <w:abstractNumId w:val="7"/>
  </w:num>
  <w:num w:numId="13">
    <w:abstractNumId w:val="0"/>
  </w:num>
  <w:num w:numId="14">
    <w:abstractNumId w:val="15"/>
  </w:num>
  <w:num w:numId="15">
    <w:abstractNumId w:val="14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43E"/>
    <w:rsid w:val="000335DF"/>
    <w:rsid w:val="00040118"/>
    <w:rsid w:val="0005404A"/>
    <w:rsid w:val="000628A7"/>
    <w:rsid w:val="000648CE"/>
    <w:rsid w:val="00065725"/>
    <w:rsid w:val="00072AB1"/>
    <w:rsid w:val="0008245D"/>
    <w:rsid w:val="000928EF"/>
    <w:rsid w:val="000A2A50"/>
    <w:rsid w:val="000B4D5E"/>
    <w:rsid w:val="000F75DD"/>
    <w:rsid w:val="00115727"/>
    <w:rsid w:val="00133014"/>
    <w:rsid w:val="00133FD9"/>
    <w:rsid w:val="00172F04"/>
    <w:rsid w:val="00192127"/>
    <w:rsid w:val="001A2E48"/>
    <w:rsid w:val="001B1F86"/>
    <w:rsid w:val="001B349B"/>
    <w:rsid w:val="001D0011"/>
    <w:rsid w:val="001D010D"/>
    <w:rsid w:val="001D21B6"/>
    <w:rsid w:val="001D5B14"/>
    <w:rsid w:val="001E18EE"/>
    <w:rsid w:val="001F3016"/>
    <w:rsid w:val="001F71BB"/>
    <w:rsid w:val="00210D3C"/>
    <w:rsid w:val="002234BE"/>
    <w:rsid w:val="00224051"/>
    <w:rsid w:val="00224139"/>
    <w:rsid w:val="002247BD"/>
    <w:rsid w:val="00224D68"/>
    <w:rsid w:val="00242A06"/>
    <w:rsid w:val="00254BBB"/>
    <w:rsid w:val="002748C1"/>
    <w:rsid w:val="0027715C"/>
    <w:rsid w:val="002772FF"/>
    <w:rsid w:val="0027770E"/>
    <w:rsid w:val="00292FD4"/>
    <w:rsid w:val="002B057E"/>
    <w:rsid w:val="002C3BC4"/>
    <w:rsid w:val="002D0E7B"/>
    <w:rsid w:val="00310021"/>
    <w:rsid w:val="00323CC5"/>
    <w:rsid w:val="003364DD"/>
    <w:rsid w:val="0037005C"/>
    <w:rsid w:val="003758B3"/>
    <w:rsid w:val="003850E3"/>
    <w:rsid w:val="00391FA6"/>
    <w:rsid w:val="00395261"/>
    <w:rsid w:val="003952ED"/>
    <w:rsid w:val="003A0A10"/>
    <w:rsid w:val="003A2001"/>
    <w:rsid w:val="003A58C8"/>
    <w:rsid w:val="003B1E53"/>
    <w:rsid w:val="003C052C"/>
    <w:rsid w:val="003C3487"/>
    <w:rsid w:val="003C7088"/>
    <w:rsid w:val="003D5581"/>
    <w:rsid w:val="0040407D"/>
    <w:rsid w:val="004053DC"/>
    <w:rsid w:val="00424758"/>
    <w:rsid w:val="00427D72"/>
    <w:rsid w:val="00472763"/>
    <w:rsid w:val="00486E15"/>
    <w:rsid w:val="004A68F9"/>
    <w:rsid w:val="004B56E5"/>
    <w:rsid w:val="004D4C94"/>
    <w:rsid w:val="004E1544"/>
    <w:rsid w:val="004E5531"/>
    <w:rsid w:val="0050133F"/>
    <w:rsid w:val="00511438"/>
    <w:rsid w:val="00517359"/>
    <w:rsid w:val="00524F3F"/>
    <w:rsid w:val="0053458D"/>
    <w:rsid w:val="00546475"/>
    <w:rsid w:val="0055125D"/>
    <w:rsid w:val="00551E0C"/>
    <w:rsid w:val="00570713"/>
    <w:rsid w:val="00571091"/>
    <w:rsid w:val="005A39EF"/>
    <w:rsid w:val="005A4A63"/>
    <w:rsid w:val="005C0A27"/>
    <w:rsid w:val="005C10EF"/>
    <w:rsid w:val="005D2D31"/>
    <w:rsid w:val="005E18AE"/>
    <w:rsid w:val="005F7072"/>
    <w:rsid w:val="00621E4F"/>
    <w:rsid w:val="006242BB"/>
    <w:rsid w:val="0063102A"/>
    <w:rsid w:val="006321EC"/>
    <w:rsid w:val="00635978"/>
    <w:rsid w:val="00642ADF"/>
    <w:rsid w:val="00660E69"/>
    <w:rsid w:val="00675E17"/>
    <w:rsid w:val="006861E2"/>
    <w:rsid w:val="006B5D09"/>
    <w:rsid w:val="006D1EA1"/>
    <w:rsid w:val="006D49D8"/>
    <w:rsid w:val="00702DC6"/>
    <w:rsid w:val="00727A7A"/>
    <w:rsid w:val="007378EF"/>
    <w:rsid w:val="007473B7"/>
    <w:rsid w:val="00752746"/>
    <w:rsid w:val="007657AD"/>
    <w:rsid w:val="00767DB9"/>
    <w:rsid w:val="0078043C"/>
    <w:rsid w:val="00782847"/>
    <w:rsid w:val="007863F4"/>
    <w:rsid w:val="00794996"/>
    <w:rsid w:val="007B4C3C"/>
    <w:rsid w:val="007B72E7"/>
    <w:rsid w:val="007C20F2"/>
    <w:rsid w:val="007E1DEC"/>
    <w:rsid w:val="007F4208"/>
    <w:rsid w:val="007F498A"/>
    <w:rsid w:val="008065E2"/>
    <w:rsid w:val="00815E2B"/>
    <w:rsid w:val="00821C61"/>
    <w:rsid w:val="0082252F"/>
    <w:rsid w:val="00861CD7"/>
    <w:rsid w:val="00875541"/>
    <w:rsid w:val="00877AB4"/>
    <w:rsid w:val="00881AB6"/>
    <w:rsid w:val="008D7E8D"/>
    <w:rsid w:val="008E019D"/>
    <w:rsid w:val="008E202B"/>
    <w:rsid w:val="008E4183"/>
    <w:rsid w:val="008E70D6"/>
    <w:rsid w:val="008F77FE"/>
    <w:rsid w:val="0091539A"/>
    <w:rsid w:val="00947A50"/>
    <w:rsid w:val="0096272F"/>
    <w:rsid w:val="00963149"/>
    <w:rsid w:val="00963578"/>
    <w:rsid w:val="0096372E"/>
    <w:rsid w:val="009637A1"/>
    <w:rsid w:val="0097182F"/>
    <w:rsid w:val="009767C4"/>
    <w:rsid w:val="00981844"/>
    <w:rsid w:val="0098482C"/>
    <w:rsid w:val="009A7664"/>
    <w:rsid w:val="009B5603"/>
    <w:rsid w:val="009C01CB"/>
    <w:rsid w:val="009C6C15"/>
    <w:rsid w:val="009D0778"/>
    <w:rsid w:val="009D2633"/>
    <w:rsid w:val="009D4283"/>
    <w:rsid w:val="009D4478"/>
    <w:rsid w:val="009D568D"/>
    <w:rsid w:val="009E6988"/>
    <w:rsid w:val="009F74E7"/>
    <w:rsid w:val="00A1114D"/>
    <w:rsid w:val="00A3644F"/>
    <w:rsid w:val="00A367B4"/>
    <w:rsid w:val="00A42C2B"/>
    <w:rsid w:val="00A46568"/>
    <w:rsid w:val="00A72167"/>
    <w:rsid w:val="00A809DB"/>
    <w:rsid w:val="00A85748"/>
    <w:rsid w:val="00A86823"/>
    <w:rsid w:val="00A9659C"/>
    <w:rsid w:val="00AB03AC"/>
    <w:rsid w:val="00AB219D"/>
    <w:rsid w:val="00AB4B19"/>
    <w:rsid w:val="00AD2DB0"/>
    <w:rsid w:val="00AE5018"/>
    <w:rsid w:val="00AE58C8"/>
    <w:rsid w:val="00AF3ACA"/>
    <w:rsid w:val="00B00CC3"/>
    <w:rsid w:val="00B01B97"/>
    <w:rsid w:val="00B22EF5"/>
    <w:rsid w:val="00B270FF"/>
    <w:rsid w:val="00B43BD1"/>
    <w:rsid w:val="00B53F4B"/>
    <w:rsid w:val="00B61DC1"/>
    <w:rsid w:val="00B65469"/>
    <w:rsid w:val="00B6747C"/>
    <w:rsid w:val="00B91011"/>
    <w:rsid w:val="00B9401B"/>
    <w:rsid w:val="00BB2155"/>
    <w:rsid w:val="00BC51E0"/>
    <w:rsid w:val="00BD4955"/>
    <w:rsid w:val="00BE0383"/>
    <w:rsid w:val="00BE3193"/>
    <w:rsid w:val="00BE4AAF"/>
    <w:rsid w:val="00BE713B"/>
    <w:rsid w:val="00C00561"/>
    <w:rsid w:val="00C04998"/>
    <w:rsid w:val="00C07847"/>
    <w:rsid w:val="00C10F4E"/>
    <w:rsid w:val="00C12A11"/>
    <w:rsid w:val="00C141FE"/>
    <w:rsid w:val="00C20676"/>
    <w:rsid w:val="00C23E27"/>
    <w:rsid w:val="00C2448E"/>
    <w:rsid w:val="00C32605"/>
    <w:rsid w:val="00C70670"/>
    <w:rsid w:val="00C711C0"/>
    <w:rsid w:val="00C84758"/>
    <w:rsid w:val="00C858E6"/>
    <w:rsid w:val="00C868BA"/>
    <w:rsid w:val="00CB1999"/>
    <w:rsid w:val="00CB332F"/>
    <w:rsid w:val="00CD65D9"/>
    <w:rsid w:val="00CF4058"/>
    <w:rsid w:val="00D07D7E"/>
    <w:rsid w:val="00D17F7A"/>
    <w:rsid w:val="00D332B1"/>
    <w:rsid w:val="00D345EC"/>
    <w:rsid w:val="00D34D25"/>
    <w:rsid w:val="00D34F3D"/>
    <w:rsid w:val="00D35EFA"/>
    <w:rsid w:val="00D43D60"/>
    <w:rsid w:val="00D524FC"/>
    <w:rsid w:val="00D6083F"/>
    <w:rsid w:val="00D65C2B"/>
    <w:rsid w:val="00D67476"/>
    <w:rsid w:val="00D7360D"/>
    <w:rsid w:val="00D86978"/>
    <w:rsid w:val="00D87352"/>
    <w:rsid w:val="00D93DFA"/>
    <w:rsid w:val="00D94307"/>
    <w:rsid w:val="00D944D3"/>
    <w:rsid w:val="00D966E0"/>
    <w:rsid w:val="00DA224E"/>
    <w:rsid w:val="00DB3803"/>
    <w:rsid w:val="00DB48D1"/>
    <w:rsid w:val="00DB4CC8"/>
    <w:rsid w:val="00DB7D22"/>
    <w:rsid w:val="00DF3063"/>
    <w:rsid w:val="00DF6B7E"/>
    <w:rsid w:val="00E15B34"/>
    <w:rsid w:val="00E538F6"/>
    <w:rsid w:val="00E61BC6"/>
    <w:rsid w:val="00E63E23"/>
    <w:rsid w:val="00E64784"/>
    <w:rsid w:val="00E76F61"/>
    <w:rsid w:val="00E802C3"/>
    <w:rsid w:val="00EA0B4D"/>
    <w:rsid w:val="00EC1B25"/>
    <w:rsid w:val="00ED0524"/>
    <w:rsid w:val="00ED4A33"/>
    <w:rsid w:val="00EF1C27"/>
    <w:rsid w:val="00EF256A"/>
    <w:rsid w:val="00EF40F8"/>
    <w:rsid w:val="00F00A9E"/>
    <w:rsid w:val="00F02C54"/>
    <w:rsid w:val="00F138E0"/>
    <w:rsid w:val="00F21FF2"/>
    <w:rsid w:val="00F22B32"/>
    <w:rsid w:val="00F259C0"/>
    <w:rsid w:val="00F27A88"/>
    <w:rsid w:val="00F50594"/>
    <w:rsid w:val="00F63412"/>
    <w:rsid w:val="00F640D5"/>
    <w:rsid w:val="00F72865"/>
    <w:rsid w:val="00F8530F"/>
    <w:rsid w:val="00F95D84"/>
    <w:rsid w:val="00FA1AB4"/>
    <w:rsid w:val="00F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7E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iPriority w:val="99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customStyle="1" w:styleId="element-invisible">
    <w:name w:val="element-invisible"/>
    <w:basedOn w:val="Standardnpsmoodstavce"/>
    <w:rsid w:val="00B91011"/>
  </w:style>
  <w:style w:type="table" w:styleId="Mkatabulky">
    <w:name w:val="Table Grid"/>
    <w:basedOn w:val="Normlntabulka"/>
    <w:uiPriority w:val="39"/>
    <w:rsid w:val="0096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semiHidden/>
    <w:rsid w:val="008D7E8D"/>
    <w:rPr>
      <w:rFonts w:asciiTheme="majorHAnsi" w:eastAsiaTheme="majorEastAsia" w:hAnsiTheme="majorHAnsi" w:cstheme="majorBidi"/>
      <w:color w:val="2E74B5" w:themeColor="accent1" w:themeShade="BF"/>
      <w:sz w:val="24"/>
      <w:szCs w:val="20"/>
      <w:lang w:eastAsia="cs-CZ"/>
    </w:rPr>
  </w:style>
  <w:style w:type="paragraph" w:customStyle="1" w:styleId="default0">
    <w:name w:val="default"/>
    <w:basedOn w:val="Normln"/>
    <w:rsid w:val="008D7E8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eanmoneyquiz.cz/odkazy-na-testy-na-platforme-kahoo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eanmoneyquiz.cz/prihlaseni-do-soutez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DJtz2Aeyww&amp;feature=emb_titl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655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12</cp:revision>
  <dcterms:created xsi:type="dcterms:W3CDTF">2021-02-23T11:15:00Z</dcterms:created>
  <dcterms:modified xsi:type="dcterms:W3CDTF">2021-02-25T09:54:00Z</dcterms:modified>
</cp:coreProperties>
</file>