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0C126" w14:textId="77777777" w:rsidR="004D57DC" w:rsidRPr="00BE3356" w:rsidRDefault="43471B5E" w:rsidP="004D57DC">
      <w:pPr>
        <w:contextualSpacing/>
        <w:rPr>
          <w:rFonts w:eastAsia="Calibri" w:cs="Arial"/>
          <w:b/>
          <w:bCs/>
          <w:color w:val="007E79"/>
          <w:sz w:val="28"/>
          <w:szCs w:val="28"/>
        </w:rPr>
      </w:pPr>
      <w:r w:rsidRPr="00BE3356">
        <w:rPr>
          <w:rFonts w:eastAsia="Calibri" w:cs="Arial"/>
          <w:b/>
          <w:bCs/>
          <w:color w:val="007E79"/>
          <w:sz w:val="28"/>
          <w:szCs w:val="28"/>
        </w:rPr>
        <w:t xml:space="preserve">Výsledky průzkumů </w:t>
      </w:r>
      <w:r w:rsidR="307C2173" w:rsidRPr="00BE3356">
        <w:rPr>
          <w:rFonts w:eastAsia="Calibri" w:cs="Arial"/>
          <w:b/>
          <w:bCs/>
          <w:color w:val="007E79"/>
          <w:sz w:val="28"/>
          <w:szCs w:val="28"/>
        </w:rPr>
        <w:t xml:space="preserve">ČBA, ESET a SC&amp;C: </w:t>
      </w:r>
    </w:p>
    <w:p w14:paraId="709E8944" w14:textId="4232FB6B" w:rsidR="004D57DC" w:rsidRPr="00BE3356" w:rsidRDefault="004D57DC" w:rsidP="004D57DC">
      <w:pPr>
        <w:contextualSpacing/>
        <w:rPr>
          <w:rFonts w:eastAsia="Calibri" w:cs="Arial"/>
          <w:b/>
          <w:bCs/>
          <w:color w:val="007E79"/>
          <w:sz w:val="28"/>
          <w:szCs w:val="28"/>
        </w:rPr>
      </w:pPr>
      <w:r w:rsidRPr="00BE3356">
        <w:rPr>
          <w:rFonts w:eastAsia="Calibri" w:cs="Arial"/>
          <w:b/>
          <w:bCs/>
          <w:color w:val="007E79"/>
          <w:sz w:val="28"/>
          <w:szCs w:val="28"/>
        </w:rPr>
        <w:t>Většina Čechů</w:t>
      </w:r>
      <w:r w:rsidR="1B066901" w:rsidRPr="00BE3356">
        <w:rPr>
          <w:rFonts w:eastAsia="Calibri" w:cs="Arial"/>
          <w:b/>
          <w:bCs/>
          <w:color w:val="007E79"/>
          <w:sz w:val="28"/>
          <w:szCs w:val="28"/>
        </w:rPr>
        <w:t xml:space="preserve"> </w:t>
      </w:r>
      <w:r w:rsidRPr="00BE3356">
        <w:rPr>
          <w:rFonts w:eastAsia="Calibri" w:cs="Arial"/>
          <w:b/>
          <w:bCs/>
          <w:color w:val="007E79"/>
          <w:sz w:val="28"/>
          <w:szCs w:val="28"/>
        </w:rPr>
        <w:t>o kyberhrozbách ví, nedokáže je ale odhalit</w:t>
      </w:r>
    </w:p>
    <w:p w14:paraId="420B27F4" w14:textId="2F1C8DCC" w:rsidR="001E5F10" w:rsidRPr="00BE3356" w:rsidRDefault="001E5F10" w:rsidP="004D57DC">
      <w:pPr>
        <w:contextualSpacing/>
        <w:rPr>
          <w:rFonts w:eastAsia="Calibri" w:cs="Arial"/>
          <w:b/>
          <w:bCs/>
          <w:color w:val="007E79"/>
          <w:sz w:val="32"/>
          <w:szCs w:val="32"/>
        </w:rPr>
      </w:pPr>
    </w:p>
    <w:p w14:paraId="33B36716" w14:textId="441BF0F7" w:rsidR="001E5F10" w:rsidRPr="00BE3356" w:rsidRDefault="7394C9BE" w:rsidP="004D57DC">
      <w:pPr>
        <w:contextualSpacing/>
        <w:rPr>
          <w:rFonts w:eastAsia="Calibri" w:cs="Arial"/>
          <w:b/>
          <w:bCs/>
          <w:color w:val="007E79"/>
          <w:sz w:val="24"/>
          <w:szCs w:val="24"/>
        </w:rPr>
      </w:pPr>
      <w:r w:rsidRPr="00BE3356">
        <w:rPr>
          <w:rFonts w:eastAsia="Calibri" w:cs="Arial"/>
          <w:b/>
          <w:bCs/>
          <w:color w:val="007E79"/>
          <w:sz w:val="24"/>
          <w:szCs w:val="24"/>
        </w:rPr>
        <w:t>Uživatelé v České republice</w:t>
      </w:r>
      <w:r w:rsidR="00171ED4" w:rsidRPr="00BE3356">
        <w:rPr>
          <w:rFonts w:eastAsia="Calibri" w:cs="Arial"/>
          <w:b/>
          <w:bCs/>
          <w:color w:val="007E79"/>
          <w:sz w:val="24"/>
          <w:szCs w:val="24"/>
        </w:rPr>
        <w:t xml:space="preserve"> </w:t>
      </w:r>
      <w:r w:rsidR="00F140DF" w:rsidRPr="00BE3356">
        <w:rPr>
          <w:rFonts w:eastAsia="Calibri" w:cs="Arial"/>
          <w:b/>
          <w:bCs/>
          <w:color w:val="007E79"/>
          <w:sz w:val="24"/>
          <w:szCs w:val="24"/>
        </w:rPr>
        <w:t xml:space="preserve">si nebezpečí </w:t>
      </w:r>
      <w:r w:rsidR="001E5F10" w:rsidRPr="00BE3356">
        <w:rPr>
          <w:rFonts w:eastAsia="Calibri" w:cs="Arial"/>
          <w:b/>
          <w:bCs/>
          <w:color w:val="007E79"/>
          <w:sz w:val="24"/>
          <w:szCs w:val="24"/>
        </w:rPr>
        <w:t>na internetu začínají</w:t>
      </w:r>
      <w:r w:rsidR="72609C4B" w:rsidRPr="00BE3356">
        <w:rPr>
          <w:rFonts w:eastAsia="Calibri" w:cs="Arial"/>
          <w:b/>
          <w:bCs/>
          <w:color w:val="007E79"/>
          <w:sz w:val="24"/>
          <w:szCs w:val="24"/>
        </w:rPr>
        <w:t xml:space="preserve"> </w:t>
      </w:r>
      <w:r w:rsidR="001E5F10" w:rsidRPr="00BE3356">
        <w:rPr>
          <w:rFonts w:eastAsia="Calibri" w:cs="Arial"/>
          <w:b/>
          <w:bCs/>
          <w:color w:val="007E79"/>
          <w:sz w:val="24"/>
          <w:szCs w:val="24"/>
        </w:rPr>
        <w:t>uvědomovat,</w:t>
      </w:r>
      <w:r w:rsidR="00042801" w:rsidRPr="00BE3356">
        <w:rPr>
          <w:rFonts w:eastAsia="Calibri" w:cs="Arial"/>
          <w:b/>
          <w:bCs/>
          <w:color w:val="007E79"/>
          <w:sz w:val="24"/>
          <w:szCs w:val="24"/>
        </w:rPr>
        <w:t xml:space="preserve"> dvě třetiny</w:t>
      </w:r>
      <w:r w:rsidR="00421489">
        <w:rPr>
          <w:rFonts w:eastAsia="Calibri" w:cs="Arial"/>
          <w:b/>
          <w:bCs/>
          <w:color w:val="007E79"/>
          <w:sz w:val="24"/>
          <w:szCs w:val="24"/>
        </w:rPr>
        <w:t xml:space="preserve"> </w:t>
      </w:r>
      <w:r w:rsidR="00042801" w:rsidRPr="00BE3356">
        <w:rPr>
          <w:rFonts w:eastAsia="Calibri" w:cs="Arial"/>
          <w:b/>
          <w:bCs/>
          <w:color w:val="007E79"/>
          <w:sz w:val="24"/>
          <w:szCs w:val="24"/>
        </w:rPr>
        <w:t>ale nepozn</w:t>
      </w:r>
      <w:r w:rsidR="007E49CF">
        <w:rPr>
          <w:rFonts w:eastAsia="Calibri" w:cs="Arial"/>
          <w:b/>
          <w:bCs/>
          <w:color w:val="007E79"/>
          <w:sz w:val="24"/>
          <w:szCs w:val="24"/>
        </w:rPr>
        <w:t>ají</w:t>
      </w:r>
      <w:r w:rsidR="00236380" w:rsidRPr="00BE3356">
        <w:rPr>
          <w:rFonts w:eastAsia="Calibri" w:cs="Arial"/>
          <w:b/>
          <w:bCs/>
          <w:color w:val="007E79"/>
          <w:sz w:val="24"/>
          <w:szCs w:val="24"/>
        </w:rPr>
        <w:t xml:space="preserve"> </w:t>
      </w:r>
      <w:r w:rsidR="001E5F10" w:rsidRPr="00BE3356">
        <w:rPr>
          <w:rFonts w:eastAsia="Calibri" w:cs="Arial"/>
          <w:b/>
          <w:bCs/>
          <w:color w:val="007E79"/>
          <w:sz w:val="24"/>
          <w:szCs w:val="24"/>
        </w:rPr>
        <w:t>pokus o podvod</w:t>
      </w:r>
      <w:r w:rsidR="50274568" w:rsidRPr="00BE3356">
        <w:rPr>
          <w:rFonts w:eastAsia="Calibri" w:cs="Arial"/>
          <w:b/>
          <w:bCs/>
          <w:color w:val="007E79"/>
          <w:sz w:val="24"/>
          <w:szCs w:val="24"/>
        </w:rPr>
        <w:t>.</w:t>
      </w:r>
    </w:p>
    <w:p w14:paraId="3A5502B5" w14:textId="77777777" w:rsidR="001E5F10" w:rsidRDefault="001E5F10" w:rsidP="004D57DC">
      <w:pPr>
        <w:contextualSpacing/>
        <w:rPr>
          <w:rFonts w:cs="Arial"/>
          <w:b/>
          <w:color w:val="007E79"/>
          <w:sz w:val="28"/>
          <w:szCs w:val="28"/>
        </w:rPr>
      </w:pPr>
    </w:p>
    <w:p w14:paraId="53B56CD5" w14:textId="4A6090FE" w:rsidR="002B7CC8" w:rsidRPr="004D57DC" w:rsidRDefault="00F11C81" w:rsidP="004D57DC">
      <w:pPr>
        <w:contextualSpacing/>
        <w:rPr>
          <w:rFonts w:eastAsia="Arial" w:cs="Arial"/>
          <w:b/>
          <w:bCs/>
          <w:color w:val="007E79"/>
          <w:sz w:val="20"/>
        </w:rPr>
      </w:pPr>
      <w:r w:rsidRPr="004D57DC">
        <w:rPr>
          <w:rFonts w:eastAsia="Arial" w:cs="Arial"/>
          <w:b/>
          <w:bCs/>
          <w:color w:val="007E79"/>
          <w:sz w:val="20"/>
        </w:rPr>
        <w:t xml:space="preserve">Praha, </w:t>
      </w:r>
      <w:r w:rsidR="00E66736" w:rsidRPr="004D57DC">
        <w:rPr>
          <w:rFonts w:eastAsia="Arial" w:cs="Arial"/>
          <w:b/>
          <w:bCs/>
          <w:color w:val="007E79"/>
          <w:sz w:val="20"/>
        </w:rPr>
        <w:t>8</w:t>
      </w:r>
      <w:r w:rsidR="00222692" w:rsidRPr="004D57DC">
        <w:rPr>
          <w:rFonts w:eastAsia="Arial" w:cs="Arial"/>
          <w:b/>
          <w:bCs/>
          <w:color w:val="007E79"/>
          <w:sz w:val="20"/>
        </w:rPr>
        <w:t xml:space="preserve">. </w:t>
      </w:r>
      <w:r w:rsidR="000927EC" w:rsidRPr="004D57DC">
        <w:rPr>
          <w:rFonts w:eastAsia="Arial" w:cs="Arial"/>
          <w:b/>
          <w:bCs/>
          <w:color w:val="007E79"/>
          <w:sz w:val="20"/>
        </w:rPr>
        <w:t>prosince</w:t>
      </w:r>
      <w:r w:rsidR="00222692" w:rsidRPr="004D57DC">
        <w:rPr>
          <w:rFonts w:eastAsia="Arial" w:cs="Arial"/>
          <w:b/>
          <w:bCs/>
          <w:color w:val="007E79"/>
          <w:sz w:val="20"/>
        </w:rPr>
        <w:t xml:space="preserve"> 20</w:t>
      </w:r>
      <w:r w:rsidR="000927EC" w:rsidRPr="004D57DC">
        <w:rPr>
          <w:rFonts w:eastAsia="Arial" w:cs="Arial"/>
          <w:b/>
          <w:bCs/>
          <w:color w:val="007E79"/>
          <w:sz w:val="20"/>
        </w:rPr>
        <w:t>20</w:t>
      </w:r>
      <w:r w:rsidR="00222692" w:rsidRPr="004D57DC">
        <w:rPr>
          <w:rFonts w:eastAsia="Arial" w:cs="Arial"/>
          <w:b/>
          <w:bCs/>
          <w:color w:val="007E79"/>
          <w:sz w:val="20"/>
        </w:rPr>
        <w:t xml:space="preserve"> –</w:t>
      </w:r>
      <w:r w:rsidR="000E4EF4" w:rsidRPr="004D57DC">
        <w:rPr>
          <w:rFonts w:eastAsia="Arial" w:cs="Arial"/>
          <w:b/>
          <w:bCs/>
          <w:color w:val="007E79"/>
          <w:sz w:val="20"/>
        </w:rPr>
        <w:t xml:space="preserve"> </w:t>
      </w:r>
      <w:r w:rsidR="00D46865" w:rsidRPr="004D57DC">
        <w:rPr>
          <w:rFonts w:eastAsia="Arial" w:cs="Arial"/>
          <w:b/>
          <w:bCs/>
          <w:color w:val="007E79"/>
          <w:sz w:val="20"/>
        </w:rPr>
        <w:t xml:space="preserve">Index </w:t>
      </w:r>
      <w:r w:rsidR="003A41F7" w:rsidRPr="004D57DC">
        <w:rPr>
          <w:rFonts w:eastAsia="Arial" w:cs="Arial"/>
          <w:b/>
          <w:bCs/>
          <w:color w:val="007E79"/>
          <w:sz w:val="20"/>
        </w:rPr>
        <w:t>K</w:t>
      </w:r>
      <w:r w:rsidR="00605C06" w:rsidRPr="004D57DC">
        <w:rPr>
          <w:rFonts w:eastAsia="Arial" w:cs="Arial"/>
          <w:b/>
          <w:bCs/>
          <w:color w:val="007E79"/>
          <w:sz w:val="20"/>
        </w:rPr>
        <w:t>yber</w:t>
      </w:r>
      <w:r w:rsidR="00D46865" w:rsidRPr="004D57DC">
        <w:rPr>
          <w:rFonts w:eastAsia="Arial" w:cs="Arial"/>
          <w:b/>
          <w:bCs/>
          <w:color w:val="007E79"/>
          <w:sz w:val="20"/>
        </w:rPr>
        <w:t>b</w:t>
      </w:r>
      <w:r w:rsidRPr="004D57DC">
        <w:rPr>
          <w:rFonts w:eastAsia="Arial" w:cs="Arial"/>
          <w:b/>
          <w:bCs/>
          <w:color w:val="007E79"/>
          <w:sz w:val="20"/>
        </w:rPr>
        <w:t>ezpečnosti, který každoročně sestavu</w:t>
      </w:r>
      <w:r w:rsidR="00D46865" w:rsidRPr="004D57DC">
        <w:rPr>
          <w:rFonts w:eastAsia="Arial" w:cs="Arial"/>
          <w:b/>
          <w:bCs/>
          <w:color w:val="007E79"/>
          <w:sz w:val="20"/>
        </w:rPr>
        <w:t>je Česká bankovní asociace (ČBA)</w:t>
      </w:r>
      <w:r w:rsidRPr="004D57DC">
        <w:rPr>
          <w:rFonts w:eastAsia="Arial" w:cs="Arial"/>
          <w:b/>
          <w:bCs/>
          <w:color w:val="007E79"/>
          <w:sz w:val="20"/>
        </w:rPr>
        <w:t xml:space="preserve">, </w:t>
      </w:r>
      <w:r w:rsidR="000E4EF4" w:rsidRPr="004D57DC">
        <w:rPr>
          <w:rFonts w:eastAsia="Arial" w:cs="Arial"/>
          <w:b/>
          <w:bCs/>
          <w:color w:val="007E79"/>
          <w:sz w:val="20"/>
        </w:rPr>
        <w:t>dosáhl v letošním roce opět průměrných výsledků</w:t>
      </w:r>
      <w:r w:rsidR="262C8367" w:rsidRPr="004D57DC">
        <w:rPr>
          <w:rFonts w:eastAsia="Arial" w:cs="Arial"/>
          <w:b/>
          <w:bCs/>
          <w:color w:val="007E79"/>
          <w:sz w:val="20"/>
        </w:rPr>
        <w:t>, celkem</w:t>
      </w:r>
      <w:r w:rsidR="002B7CC8" w:rsidRPr="004D57DC">
        <w:rPr>
          <w:rFonts w:eastAsia="Arial" w:cs="Arial"/>
          <w:b/>
          <w:bCs/>
          <w:color w:val="007E79"/>
          <w:sz w:val="20"/>
        </w:rPr>
        <w:t xml:space="preserve"> 61 %</w:t>
      </w:r>
      <w:r w:rsidR="000E4EF4" w:rsidRPr="004D57DC">
        <w:rPr>
          <w:rFonts w:eastAsia="Arial" w:cs="Arial"/>
          <w:b/>
          <w:bCs/>
          <w:color w:val="007E79"/>
          <w:sz w:val="20"/>
        </w:rPr>
        <w:t>. Češi stále nečtou</w:t>
      </w:r>
      <w:r w:rsidR="002B7CC8" w:rsidRPr="004D57DC">
        <w:rPr>
          <w:rFonts w:eastAsia="Arial" w:cs="Arial"/>
          <w:b/>
          <w:bCs/>
          <w:color w:val="007E79"/>
          <w:sz w:val="20"/>
        </w:rPr>
        <w:t xml:space="preserve"> informační zprávy od bank a</w:t>
      </w:r>
      <w:r w:rsidR="00236380" w:rsidRPr="004D57DC">
        <w:rPr>
          <w:rFonts w:eastAsia="Arial" w:cs="Arial"/>
          <w:b/>
          <w:bCs/>
          <w:color w:val="007E79"/>
          <w:sz w:val="20"/>
        </w:rPr>
        <w:t xml:space="preserve"> nevěnují pozornost </w:t>
      </w:r>
      <w:r w:rsidR="002B7CC8" w:rsidRPr="004D57DC">
        <w:rPr>
          <w:rFonts w:eastAsia="Arial" w:cs="Arial"/>
          <w:b/>
          <w:bCs/>
          <w:color w:val="007E79"/>
          <w:sz w:val="20"/>
        </w:rPr>
        <w:t>upozornění</w:t>
      </w:r>
      <w:r w:rsidR="00236380" w:rsidRPr="004D57DC">
        <w:rPr>
          <w:rFonts w:eastAsia="Arial" w:cs="Arial"/>
          <w:b/>
          <w:bCs/>
          <w:color w:val="007E79"/>
          <w:sz w:val="20"/>
        </w:rPr>
        <w:t>m</w:t>
      </w:r>
      <w:r w:rsidR="002B7CC8" w:rsidRPr="004D57DC">
        <w:rPr>
          <w:rFonts w:eastAsia="Arial" w:cs="Arial"/>
          <w:b/>
          <w:bCs/>
          <w:color w:val="007E79"/>
          <w:sz w:val="20"/>
        </w:rPr>
        <w:t xml:space="preserve"> svého mobilního telefonu</w:t>
      </w:r>
      <w:r w:rsidR="00A1674C" w:rsidRPr="004D57DC">
        <w:rPr>
          <w:rFonts w:eastAsia="Arial" w:cs="Arial"/>
          <w:b/>
          <w:bCs/>
          <w:color w:val="007E79"/>
          <w:sz w:val="20"/>
        </w:rPr>
        <w:t xml:space="preserve">, </w:t>
      </w:r>
      <w:r w:rsidR="002B7CC8" w:rsidRPr="004D57DC">
        <w:rPr>
          <w:rFonts w:eastAsia="Arial" w:cs="Arial"/>
          <w:b/>
          <w:bCs/>
          <w:color w:val="007E79"/>
          <w:sz w:val="20"/>
        </w:rPr>
        <w:t>p</w:t>
      </w:r>
      <w:r w:rsidR="000E4EF4" w:rsidRPr="004D57DC">
        <w:rPr>
          <w:rFonts w:eastAsia="Arial" w:cs="Arial"/>
          <w:b/>
          <w:bCs/>
          <w:color w:val="007E79"/>
          <w:sz w:val="20"/>
        </w:rPr>
        <w:t xml:space="preserve">olovina </w:t>
      </w:r>
      <w:r w:rsidR="002B7CC8" w:rsidRPr="004D57DC">
        <w:rPr>
          <w:rFonts w:eastAsia="Arial" w:cs="Arial"/>
          <w:b/>
          <w:bCs/>
          <w:color w:val="007E79"/>
          <w:sz w:val="20"/>
        </w:rPr>
        <w:t xml:space="preserve">navíc </w:t>
      </w:r>
      <w:r w:rsidR="000E4EF4" w:rsidRPr="004D57DC">
        <w:rPr>
          <w:rFonts w:eastAsia="Arial" w:cs="Arial"/>
          <w:b/>
          <w:bCs/>
          <w:color w:val="007E79"/>
          <w:sz w:val="20"/>
        </w:rPr>
        <w:t xml:space="preserve">neřeší </w:t>
      </w:r>
      <w:r w:rsidR="002B7CC8" w:rsidRPr="004D57DC">
        <w:rPr>
          <w:rFonts w:eastAsia="Arial" w:cs="Arial"/>
          <w:b/>
          <w:bCs/>
          <w:color w:val="007E79"/>
          <w:sz w:val="20"/>
        </w:rPr>
        <w:t xml:space="preserve">ani jeho </w:t>
      </w:r>
      <w:r w:rsidR="000D3DA2" w:rsidRPr="004D57DC">
        <w:rPr>
          <w:rFonts w:eastAsia="Arial" w:cs="Arial"/>
          <w:b/>
          <w:bCs/>
          <w:color w:val="007E79"/>
          <w:sz w:val="20"/>
        </w:rPr>
        <w:t>zabezpečení</w:t>
      </w:r>
      <w:r w:rsidR="00236B3C">
        <w:rPr>
          <w:rFonts w:eastAsia="Arial" w:cs="Arial"/>
          <w:b/>
          <w:bCs/>
          <w:color w:val="007E79"/>
          <w:sz w:val="20"/>
        </w:rPr>
        <w:t xml:space="preserve">, vyplývá z průzkumu ČBA. </w:t>
      </w:r>
      <w:r w:rsidR="00512619" w:rsidRPr="004D57DC">
        <w:rPr>
          <w:rFonts w:eastAsia="Arial" w:cs="Arial"/>
          <w:b/>
          <w:bCs/>
          <w:color w:val="007E79"/>
          <w:sz w:val="20"/>
        </w:rPr>
        <w:t xml:space="preserve">Jak však ukázal </w:t>
      </w:r>
      <w:r w:rsidR="002B7CC8" w:rsidRPr="004D57DC">
        <w:rPr>
          <w:rFonts w:eastAsia="Arial" w:cs="Arial"/>
          <w:b/>
          <w:bCs/>
          <w:color w:val="007E79"/>
          <w:sz w:val="20"/>
        </w:rPr>
        <w:t>Kybertest</w:t>
      </w:r>
      <w:r w:rsidR="1FF1654E" w:rsidRPr="004D57DC">
        <w:rPr>
          <w:rFonts w:eastAsia="Arial" w:cs="Arial"/>
          <w:b/>
          <w:bCs/>
          <w:color w:val="007E79"/>
          <w:sz w:val="20"/>
        </w:rPr>
        <w:t xml:space="preserve"> </w:t>
      </w:r>
      <w:r w:rsidR="00E309FC">
        <w:rPr>
          <w:rFonts w:eastAsia="Arial" w:cs="Arial"/>
          <w:b/>
          <w:bCs/>
          <w:color w:val="007E79"/>
          <w:sz w:val="20"/>
        </w:rPr>
        <w:t>uskutečně</w:t>
      </w:r>
      <w:r w:rsidR="00E309FC" w:rsidRPr="004D57DC">
        <w:rPr>
          <w:rFonts w:eastAsia="Arial" w:cs="Arial"/>
          <w:b/>
          <w:bCs/>
          <w:color w:val="007E79"/>
          <w:sz w:val="20"/>
        </w:rPr>
        <w:t xml:space="preserve">ný </w:t>
      </w:r>
      <w:r w:rsidR="70C1A967" w:rsidRPr="004D57DC">
        <w:rPr>
          <w:rFonts w:eastAsia="Arial" w:cs="Arial"/>
          <w:b/>
          <w:bCs/>
          <w:color w:val="007E79"/>
          <w:sz w:val="20"/>
        </w:rPr>
        <w:t>v listopadu</w:t>
      </w:r>
      <w:r w:rsidR="00512619" w:rsidRPr="004D57DC">
        <w:rPr>
          <w:rFonts w:eastAsia="Arial" w:cs="Arial"/>
          <w:b/>
          <w:bCs/>
          <w:color w:val="007E79"/>
          <w:sz w:val="20"/>
        </w:rPr>
        <w:t xml:space="preserve"> </w:t>
      </w:r>
      <w:r w:rsidR="002B7CC8" w:rsidRPr="004D57DC">
        <w:rPr>
          <w:rFonts w:eastAsia="Arial" w:cs="Arial"/>
          <w:b/>
          <w:bCs/>
          <w:color w:val="007E79"/>
          <w:sz w:val="20"/>
        </w:rPr>
        <w:t>ve spolupráci ČBA, ESET a agentury SC&amp;C</w:t>
      </w:r>
      <w:r w:rsidR="00512619" w:rsidRPr="004D57DC">
        <w:rPr>
          <w:rFonts w:eastAsia="Arial" w:cs="Arial"/>
          <w:b/>
          <w:bCs/>
          <w:color w:val="007E79"/>
          <w:sz w:val="20"/>
        </w:rPr>
        <w:t xml:space="preserve">, </w:t>
      </w:r>
      <w:r w:rsidR="002B7CC8" w:rsidRPr="004D57DC">
        <w:rPr>
          <w:rFonts w:eastAsia="Arial" w:cs="Arial"/>
          <w:b/>
          <w:bCs/>
          <w:color w:val="007E79"/>
          <w:sz w:val="20"/>
        </w:rPr>
        <w:t xml:space="preserve">realita </w:t>
      </w:r>
      <w:r w:rsidR="00512619" w:rsidRPr="004D57DC">
        <w:rPr>
          <w:rFonts w:eastAsia="Arial" w:cs="Arial"/>
          <w:b/>
          <w:bCs/>
          <w:color w:val="007E79"/>
          <w:sz w:val="20"/>
        </w:rPr>
        <w:t xml:space="preserve">v oblasti kyberbezpečnosti </w:t>
      </w:r>
      <w:r w:rsidR="00236B3C">
        <w:rPr>
          <w:rFonts w:eastAsia="Arial" w:cs="Arial"/>
          <w:b/>
          <w:bCs/>
          <w:color w:val="007E79"/>
          <w:sz w:val="20"/>
        </w:rPr>
        <w:t xml:space="preserve">je </w:t>
      </w:r>
      <w:r w:rsidR="00605C06" w:rsidRPr="004D57DC">
        <w:rPr>
          <w:rFonts w:eastAsia="Arial" w:cs="Arial"/>
          <w:b/>
          <w:bCs/>
          <w:color w:val="007E79"/>
          <w:sz w:val="20"/>
        </w:rPr>
        <w:t>je</w:t>
      </w:r>
      <w:r w:rsidR="00203D23">
        <w:rPr>
          <w:rFonts w:eastAsia="Arial" w:cs="Arial"/>
          <w:b/>
          <w:bCs/>
          <w:color w:val="007E79"/>
          <w:sz w:val="20"/>
        </w:rPr>
        <w:t>ště</w:t>
      </w:r>
      <w:r w:rsidR="00605C06" w:rsidRPr="004D57DC">
        <w:rPr>
          <w:rFonts w:eastAsia="Arial" w:cs="Arial"/>
          <w:b/>
          <w:bCs/>
          <w:color w:val="007E79"/>
          <w:sz w:val="20"/>
        </w:rPr>
        <w:t xml:space="preserve"> </w:t>
      </w:r>
      <w:r w:rsidR="00512619" w:rsidRPr="004D57DC">
        <w:rPr>
          <w:rFonts w:eastAsia="Arial" w:cs="Arial"/>
          <w:b/>
          <w:bCs/>
          <w:color w:val="007E79"/>
          <w:sz w:val="20"/>
        </w:rPr>
        <w:t>horší</w:t>
      </w:r>
      <w:r w:rsidR="002B7CC8" w:rsidRPr="004D57DC">
        <w:rPr>
          <w:rFonts w:eastAsia="Arial" w:cs="Arial"/>
          <w:b/>
          <w:bCs/>
          <w:color w:val="007E79"/>
          <w:sz w:val="20"/>
        </w:rPr>
        <w:t xml:space="preserve">. </w:t>
      </w:r>
      <w:r w:rsidR="009D2CB0">
        <w:rPr>
          <w:rFonts w:eastAsia="Arial" w:cs="Arial"/>
          <w:b/>
          <w:bCs/>
          <w:color w:val="007E79"/>
          <w:sz w:val="20"/>
        </w:rPr>
        <w:t>Češi</w:t>
      </w:r>
      <w:r w:rsidR="00512619" w:rsidRPr="004D57DC">
        <w:rPr>
          <w:rFonts w:eastAsia="Arial" w:cs="Arial"/>
          <w:b/>
          <w:bCs/>
          <w:color w:val="007E79"/>
          <w:sz w:val="20"/>
        </w:rPr>
        <w:t xml:space="preserve"> v</w:t>
      </w:r>
      <w:r w:rsidR="009D2CB0">
        <w:rPr>
          <w:rFonts w:eastAsia="Arial" w:cs="Arial"/>
          <w:b/>
          <w:bCs/>
          <w:color w:val="007E79"/>
          <w:sz w:val="20"/>
        </w:rPr>
        <w:t> </w:t>
      </w:r>
      <w:r w:rsidR="002B7CC8" w:rsidRPr="004D57DC">
        <w:rPr>
          <w:rFonts w:eastAsia="Arial" w:cs="Arial"/>
          <w:b/>
          <w:bCs/>
          <w:color w:val="007E79"/>
          <w:sz w:val="20"/>
        </w:rPr>
        <w:t>testu</w:t>
      </w:r>
      <w:r w:rsidR="009D2CB0">
        <w:rPr>
          <w:rFonts w:eastAsia="Arial" w:cs="Arial"/>
          <w:b/>
          <w:bCs/>
          <w:color w:val="007E79"/>
          <w:sz w:val="20"/>
        </w:rPr>
        <w:t xml:space="preserve">, který simuloval </w:t>
      </w:r>
      <w:r w:rsidR="00D63B56">
        <w:rPr>
          <w:rFonts w:eastAsia="Arial" w:cs="Arial"/>
          <w:b/>
          <w:bCs/>
          <w:color w:val="007E79"/>
          <w:sz w:val="20"/>
        </w:rPr>
        <w:t xml:space="preserve">rizikové </w:t>
      </w:r>
      <w:r w:rsidR="009D2CB0">
        <w:rPr>
          <w:rFonts w:eastAsia="Arial" w:cs="Arial"/>
          <w:b/>
          <w:bCs/>
          <w:color w:val="007E79"/>
          <w:sz w:val="20"/>
        </w:rPr>
        <w:t>situace a hrozby,</w:t>
      </w:r>
      <w:r w:rsidR="00A1674C" w:rsidRPr="004D57DC">
        <w:rPr>
          <w:rFonts w:eastAsia="Arial" w:cs="Arial"/>
          <w:b/>
          <w:bCs/>
          <w:color w:val="007E79"/>
          <w:sz w:val="20"/>
        </w:rPr>
        <w:t xml:space="preserve"> </w:t>
      </w:r>
      <w:r w:rsidR="009D2CB0">
        <w:rPr>
          <w:rFonts w:eastAsia="Arial" w:cs="Arial"/>
          <w:b/>
          <w:bCs/>
          <w:color w:val="007E79"/>
          <w:sz w:val="20"/>
        </w:rPr>
        <w:t>dosáhli</w:t>
      </w:r>
      <w:r w:rsidR="00A1674C" w:rsidRPr="004D57DC">
        <w:rPr>
          <w:rFonts w:eastAsia="Arial" w:cs="Arial"/>
          <w:b/>
          <w:bCs/>
          <w:color w:val="007E79"/>
          <w:sz w:val="20"/>
        </w:rPr>
        <w:t xml:space="preserve"> pouze 43%</w:t>
      </w:r>
      <w:r w:rsidR="00E309FC">
        <w:rPr>
          <w:rFonts w:eastAsia="Arial" w:cs="Arial"/>
          <w:b/>
          <w:bCs/>
          <w:color w:val="007E79"/>
          <w:sz w:val="20"/>
        </w:rPr>
        <w:t xml:space="preserve"> úspěšnosti</w:t>
      </w:r>
      <w:r w:rsidR="0CE99F49" w:rsidRPr="004D57DC">
        <w:rPr>
          <w:rFonts w:eastAsia="Arial" w:cs="Arial"/>
          <w:b/>
          <w:bCs/>
          <w:color w:val="007E79"/>
          <w:sz w:val="20"/>
        </w:rPr>
        <w:t>.</w:t>
      </w:r>
      <w:r w:rsidR="00A62CE8" w:rsidRPr="004D57DC">
        <w:rPr>
          <w:rFonts w:eastAsia="Arial" w:cs="Arial"/>
          <w:b/>
          <w:bCs/>
          <w:color w:val="007E79"/>
          <w:sz w:val="20"/>
        </w:rPr>
        <w:t xml:space="preserve"> </w:t>
      </w:r>
      <w:r w:rsidR="00EE4681">
        <w:rPr>
          <w:rFonts w:eastAsia="Arial" w:cs="Arial"/>
          <w:b/>
          <w:bCs/>
          <w:color w:val="007E79"/>
          <w:sz w:val="20"/>
        </w:rPr>
        <w:t>Zkušenost s pokusem o kyberútok přitom v průzkumu ČBA deklaruje více než polovina Čechů</w:t>
      </w:r>
    </w:p>
    <w:p w14:paraId="64838CF3" w14:textId="5A852356" w:rsidR="11784976" w:rsidRDefault="11784976" w:rsidP="004D57DC">
      <w:pPr>
        <w:rPr>
          <w:rFonts w:eastAsia="Arial" w:cs="Arial"/>
          <w:sz w:val="20"/>
        </w:rPr>
      </w:pPr>
    </w:p>
    <w:p w14:paraId="56692476" w14:textId="71ADE192" w:rsidR="00D9414E" w:rsidRDefault="00D46865" w:rsidP="004D57DC">
      <w:pPr>
        <w:rPr>
          <w:rFonts w:eastAsia="Arial" w:cs="Arial"/>
          <w:sz w:val="20"/>
        </w:rPr>
      </w:pPr>
      <w:r w:rsidRPr="11784976">
        <w:rPr>
          <w:rFonts w:eastAsia="Arial" w:cs="Arial"/>
          <w:sz w:val="20"/>
        </w:rPr>
        <w:t xml:space="preserve">Index </w:t>
      </w:r>
      <w:r w:rsidR="003A41F7" w:rsidRPr="11784976">
        <w:rPr>
          <w:rFonts w:eastAsia="Arial" w:cs="Arial"/>
          <w:sz w:val="20"/>
        </w:rPr>
        <w:t>K</w:t>
      </w:r>
      <w:r w:rsidR="00F140DF" w:rsidRPr="11784976">
        <w:rPr>
          <w:rFonts w:eastAsia="Arial" w:cs="Arial"/>
          <w:sz w:val="20"/>
        </w:rPr>
        <w:t>yber</w:t>
      </w:r>
      <w:r w:rsidRPr="11784976">
        <w:rPr>
          <w:rFonts w:eastAsia="Arial" w:cs="Arial"/>
          <w:sz w:val="20"/>
        </w:rPr>
        <w:t xml:space="preserve">bezpečnosti </w:t>
      </w:r>
      <w:r w:rsidR="00F140DF" w:rsidRPr="11784976">
        <w:rPr>
          <w:rFonts w:eastAsia="Arial" w:cs="Arial"/>
          <w:sz w:val="20"/>
        </w:rPr>
        <w:t xml:space="preserve">se </w:t>
      </w:r>
      <w:r w:rsidR="00F11C81" w:rsidRPr="11784976">
        <w:rPr>
          <w:rFonts w:eastAsia="Arial" w:cs="Arial"/>
          <w:sz w:val="20"/>
        </w:rPr>
        <w:t xml:space="preserve">v letošním roce </w:t>
      </w:r>
      <w:r w:rsidR="00F140DF" w:rsidRPr="11784976">
        <w:rPr>
          <w:rFonts w:eastAsia="Arial" w:cs="Arial"/>
          <w:sz w:val="20"/>
        </w:rPr>
        <w:t>vrátil</w:t>
      </w:r>
      <w:r w:rsidR="00F11C81" w:rsidRPr="11784976">
        <w:rPr>
          <w:rFonts w:eastAsia="Arial" w:cs="Arial"/>
          <w:sz w:val="20"/>
        </w:rPr>
        <w:t xml:space="preserve"> na 6</w:t>
      </w:r>
      <w:r w:rsidR="00F140DF" w:rsidRPr="11784976">
        <w:rPr>
          <w:rFonts w:eastAsia="Arial" w:cs="Arial"/>
          <w:sz w:val="20"/>
        </w:rPr>
        <w:t>1 %</w:t>
      </w:r>
      <w:r w:rsidR="00512619" w:rsidRPr="11784976">
        <w:rPr>
          <w:rFonts w:eastAsia="Arial" w:cs="Arial"/>
          <w:sz w:val="20"/>
        </w:rPr>
        <w:t xml:space="preserve">, což je průměrný </w:t>
      </w:r>
      <w:r w:rsidR="00042801" w:rsidRPr="11784976">
        <w:rPr>
          <w:rFonts w:eastAsia="Arial" w:cs="Arial"/>
          <w:sz w:val="20"/>
        </w:rPr>
        <w:t>výsledek</w:t>
      </w:r>
      <w:r w:rsidR="00512619" w:rsidRPr="11784976">
        <w:rPr>
          <w:rFonts w:eastAsia="Arial" w:cs="Arial"/>
          <w:sz w:val="20"/>
        </w:rPr>
        <w:t>. N</w:t>
      </w:r>
      <w:r w:rsidR="007806DA" w:rsidRPr="11784976">
        <w:rPr>
          <w:rFonts w:eastAsia="Arial" w:cs="Arial"/>
          <w:sz w:val="20"/>
        </w:rPr>
        <w:t xml:space="preserve">ecelá třetina Čechů získala </w:t>
      </w:r>
      <w:r w:rsidR="00042801" w:rsidRPr="11784976">
        <w:rPr>
          <w:rFonts w:eastAsia="Arial" w:cs="Arial"/>
          <w:sz w:val="20"/>
        </w:rPr>
        <w:t xml:space="preserve">dokonce </w:t>
      </w:r>
      <w:r w:rsidR="007806DA" w:rsidRPr="11784976">
        <w:rPr>
          <w:rFonts w:eastAsia="Arial" w:cs="Arial"/>
          <w:sz w:val="20"/>
        </w:rPr>
        <w:t xml:space="preserve">méně něž 50 bodů. </w:t>
      </w:r>
      <w:r w:rsidR="00DA0A25" w:rsidRPr="11784976">
        <w:rPr>
          <w:rFonts w:eastAsia="Arial" w:cs="Arial"/>
          <w:sz w:val="20"/>
        </w:rPr>
        <w:t xml:space="preserve">Problém zůstává v tom, že </w:t>
      </w:r>
      <w:r w:rsidR="00476C53" w:rsidRPr="11784976">
        <w:rPr>
          <w:rFonts w:eastAsia="Arial" w:cs="Arial"/>
          <w:sz w:val="20"/>
        </w:rPr>
        <w:t>Češi</w:t>
      </w:r>
      <w:r w:rsidR="00605C06" w:rsidRPr="11784976">
        <w:rPr>
          <w:rFonts w:eastAsia="Arial" w:cs="Arial"/>
          <w:sz w:val="20"/>
        </w:rPr>
        <w:t xml:space="preserve"> stále</w:t>
      </w:r>
      <w:r w:rsidR="00476C53" w:rsidRPr="11784976">
        <w:rPr>
          <w:rFonts w:eastAsia="Arial" w:cs="Arial"/>
          <w:sz w:val="20"/>
        </w:rPr>
        <w:t xml:space="preserve"> </w:t>
      </w:r>
      <w:r w:rsidR="00CF4586" w:rsidRPr="11784976">
        <w:rPr>
          <w:rFonts w:eastAsia="Arial" w:cs="Arial"/>
          <w:sz w:val="20"/>
        </w:rPr>
        <w:t xml:space="preserve">nečtou </w:t>
      </w:r>
      <w:r w:rsidR="007806DA" w:rsidRPr="11784976">
        <w:rPr>
          <w:rFonts w:eastAsia="Arial" w:cs="Arial"/>
          <w:sz w:val="20"/>
        </w:rPr>
        <w:t xml:space="preserve">informační zprávy </w:t>
      </w:r>
      <w:r w:rsidR="00512619" w:rsidRPr="11784976">
        <w:rPr>
          <w:rFonts w:eastAsia="Arial" w:cs="Arial"/>
          <w:sz w:val="20"/>
        </w:rPr>
        <w:t xml:space="preserve">zasílané </w:t>
      </w:r>
      <w:r w:rsidR="00CF4586" w:rsidRPr="11784976">
        <w:rPr>
          <w:rFonts w:eastAsia="Arial" w:cs="Arial"/>
          <w:sz w:val="20"/>
        </w:rPr>
        <w:t>bank</w:t>
      </w:r>
      <w:r w:rsidR="00512619" w:rsidRPr="11784976">
        <w:rPr>
          <w:rFonts w:eastAsia="Arial" w:cs="Arial"/>
          <w:sz w:val="20"/>
        </w:rPr>
        <w:t xml:space="preserve">ami, často je </w:t>
      </w:r>
      <w:r w:rsidR="00CF4586" w:rsidRPr="11784976">
        <w:rPr>
          <w:rFonts w:eastAsia="Arial" w:cs="Arial"/>
          <w:sz w:val="20"/>
        </w:rPr>
        <w:t>jen odkliknou</w:t>
      </w:r>
      <w:r w:rsidR="00512619" w:rsidRPr="11784976">
        <w:rPr>
          <w:rFonts w:eastAsia="Arial" w:cs="Arial"/>
          <w:sz w:val="20"/>
        </w:rPr>
        <w:t>;</w:t>
      </w:r>
      <w:r w:rsidR="00CF4586" w:rsidRPr="11784976">
        <w:rPr>
          <w:rFonts w:eastAsia="Arial" w:cs="Arial"/>
          <w:sz w:val="20"/>
        </w:rPr>
        <w:t xml:space="preserve"> </w:t>
      </w:r>
      <w:r w:rsidR="007806DA" w:rsidRPr="11784976">
        <w:rPr>
          <w:rFonts w:eastAsia="Arial" w:cs="Arial"/>
          <w:sz w:val="20"/>
        </w:rPr>
        <w:t>nevěnují pozornost bezpečnostním upozorněním svého telefonu</w:t>
      </w:r>
      <w:r w:rsidR="00512619" w:rsidRPr="11784976">
        <w:rPr>
          <w:rFonts w:eastAsia="Arial" w:cs="Arial"/>
          <w:sz w:val="20"/>
        </w:rPr>
        <w:t>,</w:t>
      </w:r>
      <w:r w:rsidR="007806DA" w:rsidRPr="11784976">
        <w:rPr>
          <w:rFonts w:eastAsia="Arial" w:cs="Arial"/>
          <w:sz w:val="20"/>
        </w:rPr>
        <w:t xml:space="preserve"> a </w:t>
      </w:r>
      <w:r w:rsidR="00042801" w:rsidRPr="11784976">
        <w:rPr>
          <w:rFonts w:eastAsia="Arial" w:cs="Arial"/>
          <w:sz w:val="20"/>
        </w:rPr>
        <w:t xml:space="preserve">polovina </w:t>
      </w:r>
      <w:r w:rsidR="00CF4586" w:rsidRPr="11784976">
        <w:rPr>
          <w:rFonts w:eastAsia="Arial" w:cs="Arial"/>
          <w:sz w:val="20"/>
        </w:rPr>
        <w:t xml:space="preserve">neřeší </w:t>
      </w:r>
      <w:r w:rsidR="007806DA" w:rsidRPr="11784976">
        <w:rPr>
          <w:rFonts w:eastAsia="Arial" w:cs="Arial"/>
          <w:sz w:val="20"/>
        </w:rPr>
        <w:t xml:space="preserve">ani jeho </w:t>
      </w:r>
      <w:r w:rsidR="00CF4586" w:rsidRPr="11784976">
        <w:rPr>
          <w:rFonts w:eastAsia="Arial" w:cs="Arial"/>
          <w:sz w:val="20"/>
        </w:rPr>
        <w:t>zabezpečení</w:t>
      </w:r>
      <w:r w:rsidR="007806DA" w:rsidRPr="11784976">
        <w:rPr>
          <w:rFonts w:eastAsia="Arial" w:cs="Arial"/>
          <w:sz w:val="20"/>
        </w:rPr>
        <w:t>.</w:t>
      </w:r>
      <w:r w:rsidR="00605C06" w:rsidRPr="11784976">
        <w:rPr>
          <w:rFonts w:eastAsia="Arial" w:cs="Arial"/>
          <w:sz w:val="20"/>
        </w:rPr>
        <w:t xml:space="preserve"> </w:t>
      </w:r>
      <w:r w:rsidR="00042801" w:rsidRPr="11784976">
        <w:rPr>
          <w:rFonts w:eastAsia="Arial" w:cs="Arial"/>
          <w:sz w:val="20"/>
        </w:rPr>
        <w:t xml:space="preserve">Každý desátý je </w:t>
      </w:r>
      <w:r w:rsidR="003A41F7" w:rsidRPr="11784976">
        <w:rPr>
          <w:rFonts w:eastAsia="Arial" w:cs="Arial"/>
          <w:sz w:val="20"/>
        </w:rPr>
        <w:t>navíc</w:t>
      </w:r>
      <w:r w:rsidR="00042801" w:rsidRPr="11784976">
        <w:rPr>
          <w:rFonts w:eastAsia="Arial" w:cs="Arial"/>
          <w:sz w:val="20"/>
        </w:rPr>
        <w:t xml:space="preserve"> ochoten připojit se ke svému internetovému bankovnictví přes jakoukoli Wi-Fi síť, aniž by</w:t>
      </w:r>
      <w:r w:rsidR="004A180D" w:rsidRPr="11784976">
        <w:rPr>
          <w:rFonts w:eastAsia="Arial" w:cs="Arial"/>
          <w:sz w:val="20"/>
        </w:rPr>
        <w:t xml:space="preserve"> zjišťoval</w:t>
      </w:r>
      <w:r w:rsidR="00042801" w:rsidRPr="11784976">
        <w:rPr>
          <w:rFonts w:eastAsia="Arial" w:cs="Arial"/>
          <w:sz w:val="20"/>
        </w:rPr>
        <w:t xml:space="preserve">, zda je </w:t>
      </w:r>
      <w:r w:rsidR="004A180D" w:rsidRPr="11784976">
        <w:rPr>
          <w:rFonts w:eastAsia="Arial" w:cs="Arial"/>
          <w:sz w:val="20"/>
        </w:rPr>
        <w:t xml:space="preserve">připojení </w:t>
      </w:r>
      <w:r w:rsidR="00042801" w:rsidRPr="11784976">
        <w:rPr>
          <w:rFonts w:eastAsia="Arial" w:cs="Arial"/>
          <w:sz w:val="20"/>
        </w:rPr>
        <w:t>bezpečn</w:t>
      </w:r>
      <w:r w:rsidR="004A180D" w:rsidRPr="11784976">
        <w:rPr>
          <w:rFonts w:eastAsia="Arial" w:cs="Arial"/>
          <w:sz w:val="20"/>
        </w:rPr>
        <w:t>é</w:t>
      </w:r>
      <w:r w:rsidR="00042801" w:rsidRPr="11784976">
        <w:rPr>
          <w:rFonts w:eastAsia="Arial" w:cs="Arial"/>
          <w:sz w:val="20"/>
        </w:rPr>
        <w:t>.</w:t>
      </w:r>
      <w:r w:rsidR="00605C06" w:rsidRPr="11784976">
        <w:rPr>
          <w:rFonts w:eastAsia="Arial" w:cs="Arial"/>
          <w:sz w:val="20"/>
        </w:rPr>
        <w:t xml:space="preserve"> </w:t>
      </w:r>
      <w:r w:rsidR="00E436CE">
        <w:rPr>
          <w:rFonts w:eastAsia="Arial" w:cs="Arial"/>
          <w:sz w:val="20"/>
        </w:rPr>
        <w:t xml:space="preserve">Na druhou stranu </w:t>
      </w:r>
      <w:r w:rsidR="00E436CE" w:rsidRPr="00E436CE">
        <w:rPr>
          <w:rFonts w:eastAsia="Arial" w:cs="Arial"/>
          <w:sz w:val="20"/>
        </w:rPr>
        <w:t>při tvorbě hesel jsou ale Češi oproti loňsku obezřetnější.</w:t>
      </w:r>
    </w:p>
    <w:p w14:paraId="2A239970" w14:textId="61C57E4C" w:rsidR="00224C98" w:rsidRDefault="00224C98" w:rsidP="004D57DC">
      <w:pPr>
        <w:rPr>
          <w:rFonts w:eastAsia="Arial" w:cs="Arial"/>
          <w:sz w:val="20"/>
        </w:rPr>
      </w:pPr>
      <w:r>
        <w:br/>
      </w:r>
      <w:r w:rsidR="006D57B6" w:rsidRPr="11784976">
        <w:rPr>
          <w:rFonts w:eastAsia="Arial" w:cs="Arial"/>
          <w:sz w:val="20"/>
        </w:rPr>
        <w:t>„</w:t>
      </w:r>
      <w:r w:rsidR="006D57B6" w:rsidRPr="11784976">
        <w:rPr>
          <w:rFonts w:eastAsia="Arial" w:cs="Arial"/>
          <w:i/>
          <w:iCs/>
          <w:sz w:val="20"/>
        </w:rPr>
        <w:t xml:space="preserve">Vzhledem ke stagnujícímu Indexu Kyberbezpečnosti jsme se ve spolupráci se společností ESET a agenturou SC&amp;C </w:t>
      </w:r>
      <w:r w:rsidR="00395EB0" w:rsidRPr="11784976">
        <w:rPr>
          <w:rFonts w:eastAsia="Arial" w:cs="Arial"/>
          <w:i/>
          <w:iCs/>
          <w:sz w:val="20"/>
        </w:rPr>
        <w:t xml:space="preserve">rozhodli </w:t>
      </w:r>
      <w:r w:rsidR="006D57B6" w:rsidRPr="11784976">
        <w:rPr>
          <w:rFonts w:eastAsia="Arial" w:cs="Arial"/>
          <w:i/>
          <w:iCs/>
          <w:sz w:val="20"/>
        </w:rPr>
        <w:t>prověřit znalosti Čechů</w:t>
      </w:r>
      <w:r w:rsidR="002B2E30" w:rsidRPr="11784976">
        <w:rPr>
          <w:rFonts w:eastAsia="Arial" w:cs="Arial"/>
          <w:i/>
          <w:iCs/>
          <w:sz w:val="20"/>
        </w:rPr>
        <w:t xml:space="preserve"> v praxi. Připravili jsme modelovou situaci, v níž </w:t>
      </w:r>
      <w:r w:rsidR="003A41F7" w:rsidRPr="11784976">
        <w:rPr>
          <w:rFonts w:eastAsia="Arial" w:cs="Arial"/>
          <w:i/>
          <w:iCs/>
          <w:sz w:val="20"/>
        </w:rPr>
        <w:t xml:space="preserve">se </w:t>
      </w:r>
      <w:r w:rsidR="002B2E30" w:rsidRPr="11784976">
        <w:rPr>
          <w:rFonts w:eastAsia="Arial" w:cs="Arial"/>
          <w:i/>
          <w:iCs/>
          <w:sz w:val="20"/>
        </w:rPr>
        <w:t>respondenti stali klienty</w:t>
      </w:r>
      <w:r w:rsidR="0B1647D1" w:rsidRPr="11784976">
        <w:rPr>
          <w:rFonts w:eastAsia="Arial" w:cs="Arial"/>
          <w:i/>
          <w:iCs/>
          <w:sz w:val="20"/>
        </w:rPr>
        <w:t xml:space="preserve"> fiktivní</w:t>
      </w:r>
      <w:r w:rsidR="002B2E30" w:rsidRPr="11784976">
        <w:rPr>
          <w:rFonts w:eastAsia="Arial" w:cs="Arial"/>
          <w:i/>
          <w:iCs/>
          <w:sz w:val="20"/>
        </w:rPr>
        <w:t xml:space="preserve"> Rodinné banky a zároveň řešili některé</w:t>
      </w:r>
      <w:r w:rsidR="003A41F7" w:rsidRPr="11784976">
        <w:rPr>
          <w:rFonts w:eastAsia="Arial" w:cs="Arial"/>
          <w:i/>
          <w:iCs/>
          <w:sz w:val="20"/>
        </w:rPr>
        <w:t xml:space="preserve"> z</w:t>
      </w:r>
      <w:r w:rsidR="002B2E30" w:rsidRPr="11784976">
        <w:rPr>
          <w:rFonts w:eastAsia="Arial" w:cs="Arial"/>
          <w:i/>
          <w:iCs/>
          <w:sz w:val="20"/>
        </w:rPr>
        <w:t xml:space="preserve"> běžn</w:t>
      </w:r>
      <w:r w:rsidR="003A41F7" w:rsidRPr="11784976">
        <w:rPr>
          <w:rFonts w:eastAsia="Arial" w:cs="Arial"/>
          <w:i/>
          <w:iCs/>
          <w:sz w:val="20"/>
        </w:rPr>
        <w:t>ých</w:t>
      </w:r>
      <w:r w:rsidR="002B2E30" w:rsidRPr="11784976">
        <w:rPr>
          <w:rFonts w:eastAsia="Arial" w:cs="Arial"/>
          <w:i/>
          <w:iCs/>
          <w:sz w:val="20"/>
        </w:rPr>
        <w:t xml:space="preserve"> činnost</w:t>
      </w:r>
      <w:r w:rsidR="003A41F7" w:rsidRPr="11784976">
        <w:rPr>
          <w:rFonts w:eastAsia="Arial" w:cs="Arial"/>
          <w:i/>
          <w:iCs/>
          <w:sz w:val="20"/>
        </w:rPr>
        <w:t>í</w:t>
      </w:r>
      <w:r w:rsidR="002B2E30" w:rsidRPr="11784976">
        <w:rPr>
          <w:rFonts w:eastAsia="Arial" w:cs="Arial"/>
          <w:i/>
          <w:iCs/>
          <w:sz w:val="20"/>
        </w:rPr>
        <w:t> </w:t>
      </w:r>
      <w:r w:rsidR="00EE4681">
        <w:rPr>
          <w:rFonts w:eastAsia="Arial" w:cs="Arial"/>
          <w:i/>
          <w:iCs/>
          <w:sz w:val="20"/>
        </w:rPr>
        <w:t xml:space="preserve">v </w:t>
      </w:r>
      <w:r w:rsidR="002B2E30" w:rsidRPr="11784976">
        <w:rPr>
          <w:rFonts w:eastAsia="Arial" w:cs="Arial"/>
          <w:i/>
          <w:iCs/>
          <w:sz w:val="20"/>
        </w:rPr>
        <w:t>online prostoru. Šlo nám o to zjistit</w:t>
      </w:r>
      <w:r w:rsidR="006D57B6" w:rsidRPr="11784976">
        <w:rPr>
          <w:rFonts w:eastAsia="Arial" w:cs="Arial"/>
          <w:i/>
          <w:iCs/>
          <w:sz w:val="20"/>
        </w:rPr>
        <w:t xml:space="preserve">, zda </w:t>
      </w:r>
      <w:r w:rsidR="00FE1DD4">
        <w:rPr>
          <w:rFonts w:eastAsia="Arial" w:cs="Arial"/>
          <w:i/>
          <w:iCs/>
          <w:sz w:val="20"/>
        </w:rPr>
        <w:t xml:space="preserve">lidé </w:t>
      </w:r>
      <w:r w:rsidR="006D57B6" w:rsidRPr="11784976">
        <w:rPr>
          <w:rFonts w:eastAsia="Arial" w:cs="Arial"/>
          <w:i/>
          <w:iCs/>
          <w:sz w:val="20"/>
        </w:rPr>
        <w:t>poznají podezřelé</w:t>
      </w:r>
      <w:r w:rsidR="002B2E30" w:rsidRPr="11784976">
        <w:rPr>
          <w:rFonts w:eastAsia="Arial" w:cs="Arial"/>
          <w:i/>
          <w:iCs/>
          <w:sz w:val="20"/>
        </w:rPr>
        <w:t xml:space="preserve"> </w:t>
      </w:r>
      <w:r w:rsidR="006D57B6" w:rsidRPr="11784976">
        <w:rPr>
          <w:rFonts w:eastAsia="Arial" w:cs="Arial"/>
          <w:i/>
          <w:iCs/>
          <w:sz w:val="20"/>
        </w:rPr>
        <w:t xml:space="preserve">prvky, které </w:t>
      </w:r>
      <w:r w:rsidR="002B2E30" w:rsidRPr="11784976">
        <w:rPr>
          <w:rFonts w:eastAsia="Arial" w:cs="Arial"/>
          <w:i/>
          <w:iCs/>
          <w:sz w:val="20"/>
        </w:rPr>
        <w:t xml:space="preserve">v kyberprostoru </w:t>
      </w:r>
      <w:r w:rsidR="006D57B6" w:rsidRPr="11784976">
        <w:rPr>
          <w:rFonts w:eastAsia="Arial" w:cs="Arial"/>
          <w:i/>
          <w:iCs/>
          <w:sz w:val="20"/>
        </w:rPr>
        <w:t>mohou naznačovat, že se jedná o práci podvodníků</w:t>
      </w:r>
      <w:r w:rsidR="002B2E30" w:rsidRPr="11784976">
        <w:rPr>
          <w:rFonts w:eastAsia="Arial" w:cs="Arial"/>
          <w:i/>
          <w:iCs/>
          <w:sz w:val="20"/>
        </w:rPr>
        <w:t xml:space="preserve">. V reálném světě by totiž v takovém případě mohli </w:t>
      </w:r>
      <w:r w:rsidR="00023074" w:rsidRPr="11784976">
        <w:rPr>
          <w:rFonts w:eastAsia="Arial" w:cs="Arial"/>
          <w:i/>
          <w:iCs/>
          <w:sz w:val="20"/>
        </w:rPr>
        <w:t xml:space="preserve">přijít o svá data, peníze či kontrolu nad </w:t>
      </w:r>
      <w:r w:rsidR="002B2E30" w:rsidRPr="11784976">
        <w:rPr>
          <w:rFonts w:eastAsia="Arial" w:cs="Arial"/>
          <w:i/>
          <w:iCs/>
          <w:sz w:val="20"/>
        </w:rPr>
        <w:t xml:space="preserve">svým </w:t>
      </w:r>
      <w:r w:rsidR="00023074" w:rsidRPr="11784976">
        <w:rPr>
          <w:rFonts w:eastAsia="Arial" w:cs="Arial"/>
          <w:i/>
          <w:iCs/>
          <w:sz w:val="20"/>
        </w:rPr>
        <w:t>zařízením</w:t>
      </w:r>
      <w:r w:rsidR="006D57B6" w:rsidRPr="11784976">
        <w:rPr>
          <w:rFonts w:eastAsia="Arial" w:cs="Arial"/>
          <w:i/>
          <w:iCs/>
          <w:sz w:val="20"/>
        </w:rPr>
        <w:t>,</w:t>
      </w:r>
      <w:r w:rsidR="006D57B6" w:rsidRPr="11784976">
        <w:rPr>
          <w:rFonts w:eastAsia="Arial" w:cs="Arial"/>
          <w:sz w:val="20"/>
        </w:rPr>
        <w:t xml:space="preserve">“ </w:t>
      </w:r>
      <w:r w:rsidR="005910A1" w:rsidRPr="11784976">
        <w:rPr>
          <w:rFonts w:eastAsia="Arial" w:cs="Arial"/>
          <w:sz w:val="20"/>
        </w:rPr>
        <w:t>říká</w:t>
      </w:r>
      <w:r w:rsidR="006D57B6" w:rsidRPr="11784976">
        <w:rPr>
          <w:rFonts w:eastAsia="Arial" w:cs="Arial"/>
          <w:sz w:val="20"/>
        </w:rPr>
        <w:t xml:space="preserve"> Helena Brychová</w:t>
      </w:r>
      <w:r w:rsidR="00CD5D46">
        <w:rPr>
          <w:rFonts w:eastAsia="Arial" w:cs="Arial"/>
          <w:sz w:val="20"/>
        </w:rPr>
        <w:t>, gestorka finančního vzdělávání ČBA,</w:t>
      </w:r>
      <w:r w:rsidR="00023074" w:rsidRPr="11784976">
        <w:rPr>
          <w:rFonts w:eastAsia="Arial" w:cs="Arial"/>
          <w:sz w:val="20"/>
        </w:rPr>
        <w:t xml:space="preserve"> k</w:t>
      </w:r>
      <w:r w:rsidR="00146701">
        <w:rPr>
          <w:rFonts w:eastAsia="Arial" w:cs="Arial"/>
          <w:sz w:val="20"/>
        </w:rPr>
        <w:t>e</w:t>
      </w:r>
      <w:r w:rsidR="00023074" w:rsidRPr="11784976">
        <w:rPr>
          <w:rFonts w:eastAsia="Arial" w:cs="Arial"/>
          <w:sz w:val="20"/>
        </w:rPr>
        <w:t xml:space="preserve"> Kybertest</w:t>
      </w:r>
      <w:r w:rsidR="00146701">
        <w:rPr>
          <w:rFonts w:eastAsia="Arial" w:cs="Arial"/>
          <w:sz w:val="20"/>
        </w:rPr>
        <w:t>u</w:t>
      </w:r>
      <w:r w:rsidR="002B2E30" w:rsidRPr="11784976">
        <w:rPr>
          <w:rFonts w:eastAsia="Arial" w:cs="Arial"/>
          <w:sz w:val="20"/>
        </w:rPr>
        <w:t xml:space="preserve">. </w:t>
      </w:r>
    </w:p>
    <w:p w14:paraId="5E3DFA35" w14:textId="77777777" w:rsidR="00224C98" w:rsidRDefault="00224C98" w:rsidP="004D57DC">
      <w:pPr>
        <w:rPr>
          <w:rFonts w:eastAsia="Arial" w:cs="Arial"/>
          <w:sz w:val="20"/>
        </w:rPr>
      </w:pPr>
    </w:p>
    <w:p w14:paraId="0A6EBFF1" w14:textId="49EB73BD" w:rsidR="000A3913" w:rsidRDefault="00023074" w:rsidP="004D57DC">
      <w:pPr>
        <w:rPr>
          <w:rFonts w:eastAsia="Arial" w:cs="Arial"/>
          <w:sz w:val="20"/>
        </w:rPr>
      </w:pPr>
      <w:r w:rsidRPr="11784976">
        <w:rPr>
          <w:rFonts w:eastAsia="Arial" w:cs="Arial"/>
          <w:sz w:val="20"/>
        </w:rPr>
        <w:t xml:space="preserve">Češi </w:t>
      </w:r>
      <w:r w:rsidR="002B2E30" w:rsidRPr="11784976">
        <w:rPr>
          <w:rFonts w:eastAsia="Arial" w:cs="Arial"/>
          <w:sz w:val="20"/>
        </w:rPr>
        <w:t xml:space="preserve">v Kybertestu </w:t>
      </w:r>
      <w:r w:rsidR="00146701" w:rsidRPr="11784976">
        <w:rPr>
          <w:rFonts w:eastAsia="Arial" w:cs="Arial"/>
          <w:sz w:val="20"/>
        </w:rPr>
        <w:t xml:space="preserve">uspěli </w:t>
      </w:r>
      <w:r w:rsidRPr="11784976">
        <w:rPr>
          <w:rFonts w:eastAsia="Arial" w:cs="Arial"/>
          <w:sz w:val="20"/>
        </w:rPr>
        <w:t xml:space="preserve">pouze </w:t>
      </w:r>
      <w:r w:rsidR="00395EB0" w:rsidRPr="11784976">
        <w:rPr>
          <w:rFonts w:eastAsia="Arial" w:cs="Arial"/>
          <w:sz w:val="20"/>
        </w:rPr>
        <w:t>na</w:t>
      </w:r>
      <w:r w:rsidR="002B2E30" w:rsidRPr="11784976">
        <w:rPr>
          <w:rFonts w:eastAsia="Arial" w:cs="Arial"/>
          <w:sz w:val="20"/>
        </w:rPr>
        <w:t xml:space="preserve"> </w:t>
      </w:r>
      <w:r w:rsidRPr="11784976">
        <w:rPr>
          <w:rFonts w:eastAsia="Arial" w:cs="Arial"/>
          <w:sz w:val="20"/>
        </w:rPr>
        <w:t>43 %</w:t>
      </w:r>
      <w:r w:rsidR="00224C98" w:rsidRPr="11784976">
        <w:rPr>
          <w:rFonts w:eastAsia="Arial" w:cs="Arial"/>
          <w:sz w:val="20"/>
        </w:rPr>
        <w:t xml:space="preserve">, což je </w:t>
      </w:r>
      <w:r w:rsidR="003A41F7" w:rsidRPr="11784976">
        <w:rPr>
          <w:rFonts w:eastAsia="Arial" w:cs="Arial"/>
          <w:sz w:val="20"/>
        </w:rPr>
        <w:t>vzhledem k jejich deklarac</w:t>
      </w:r>
      <w:r w:rsidR="00EE4681">
        <w:rPr>
          <w:rFonts w:eastAsia="Arial" w:cs="Arial"/>
          <w:sz w:val="20"/>
        </w:rPr>
        <w:t>ím</w:t>
      </w:r>
      <w:r w:rsidR="00395EB0" w:rsidRPr="11784976">
        <w:rPr>
          <w:rFonts w:eastAsia="Arial" w:cs="Arial"/>
          <w:sz w:val="20"/>
        </w:rPr>
        <w:t xml:space="preserve"> v</w:t>
      </w:r>
      <w:r w:rsidR="00146701">
        <w:rPr>
          <w:rFonts w:eastAsia="Arial" w:cs="Arial"/>
          <w:sz w:val="20"/>
        </w:rPr>
        <w:t> </w:t>
      </w:r>
      <w:r w:rsidR="00395EB0" w:rsidRPr="11784976">
        <w:rPr>
          <w:rFonts w:eastAsia="Arial" w:cs="Arial"/>
          <w:sz w:val="20"/>
        </w:rPr>
        <w:t>průzkumu</w:t>
      </w:r>
      <w:r w:rsidR="00146701">
        <w:rPr>
          <w:rFonts w:eastAsia="Arial" w:cs="Arial"/>
          <w:sz w:val="20"/>
        </w:rPr>
        <w:t xml:space="preserve"> asociace</w:t>
      </w:r>
      <w:r w:rsidR="00EE4681">
        <w:rPr>
          <w:rFonts w:eastAsia="Arial" w:cs="Arial"/>
          <w:sz w:val="20"/>
        </w:rPr>
        <w:t xml:space="preserve"> alarmující výsledek</w:t>
      </w:r>
      <w:r w:rsidR="00224C98" w:rsidRPr="11784976">
        <w:rPr>
          <w:rFonts w:eastAsia="Arial" w:cs="Arial"/>
          <w:sz w:val="20"/>
        </w:rPr>
        <w:t>. Navíc pouhé 1 % Čechů dosáhlo v testu výsledk</w:t>
      </w:r>
      <w:r w:rsidR="00EE4681">
        <w:rPr>
          <w:rFonts w:eastAsia="Arial" w:cs="Arial"/>
          <w:sz w:val="20"/>
        </w:rPr>
        <w:t>u</w:t>
      </w:r>
      <w:r w:rsidR="00224C98" w:rsidRPr="11784976">
        <w:rPr>
          <w:rFonts w:eastAsia="Arial" w:cs="Arial"/>
          <w:sz w:val="20"/>
        </w:rPr>
        <w:t xml:space="preserve"> nad 81 %.</w:t>
      </w:r>
      <w:r w:rsidRPr="11784976">
        <w:rPr>
          <w:rFonts w:eastAsia="Arial" w:cs="Arial"/>
          <w:sz w:val="20"/>
        </w:rPr>
        <w:t xml:space="preserve"> Úspěšnost </w:t>
      </w:r>
      <w:r w:rsidR="001C5CA0" w:rsidRPr="11784976">
        <w:rPr>
          <w:rFonts w:eastAsia="Arial" w:cs="Arial"/>
          <w:sz w:val="20"/>
        </w:rPr>
        <w:t>se odvíjí od</w:t>
      </w:r>
      <w:r w:rsidR="00224C98" w:rsidRPr="11784976">
        <w:rPr>
          <w:rFonts w:eastAsia="Arial" w:cs="Arial"/>
          <w:sz w:val="20"/>
        </w:rPr>
        <w:t xml:space="preserve"> </w:t>
      </w:r>
      <w:r w:rsidRPr="11784976">
        <w:rPr>
          <w:rFonts w:eastAsia="Arial" w:cs="Arial"/>
          <w:sz w:val="20"/>
        </w:rPr>
        <w:t>věk</w:t>
      </w:r>
      <w:r w:rsidR="001C5CA0" w:rsidRPr="11784976">
        <w:rPr>
          <w:rFonts w:eastAsia="Arial" w:cs="Arial"/>
          <w:sz w:val="20"/>
        </w:rPr>
        <w:t>u</w:t>
      </w:r>
      <w:r w:rsidRPr="11784976">
        <w:rPr>
          <w:rFonts w:eastAsia="Arial" w:cs="Arial"/>
          <w:sz w:val="20"/>
        </w:rPr>
        <w:t xml:space="preserve"> </w:t>
      </w:r>
      <w:r w:rsidR="00224C98" w:rsidRPr="11784976">
        <w:rPr>
          <w:rFonts w:eastAsia="Arial" w:cs="Arial"/>
          <w:sz w:val="20"/>
        </w:rPr>
        <w:t>i</w:t>
      </w:r>
      <w:r w:rsidRPr="11784976">
        <w:rPr>
          <w:rFonts w:eastAsia="Arial" w:cs="Arial"/>
          <w:sz w:val="20"/>
        </w:rPr>
        <w:t xml:space="preserve"> vzdělání – mladí a vzdělaní lidé dosahují</w:t>
      </w:r>
      <w:r w:rsidR="00224C98" w:rsidRPr="11784976">
        <w:rPr>
          <w:rFonts w:eastAsia="Arial" w:cs="Arial"/>
          <w:sz w:val="20"/>
        </w:rPr>
        <w:t xml:space="preserve"> o něco</w:t>
      </w:r>
      <w:r w:rsidRPr="11784976">
        <w:rPr>
          <w:rFonts w:eastAsia="Arial" w:cs="Arial"/>
          <w:sz w:val="20"/>
        </w:rPr>
        <w:t xml:space="preserve"> lepších výsledků </w:t>
      </w:r>
      <w:r w:rsidR="00224C98" w:rsidRPr="11784976">
        <w:rPr>
          <w:rFonts w:eastAsia="Arial" w:cs="Arial"/>
          <w:sz w:val="20"/>
        </w:rPr>
        <w:t>(</w:t>
      </w:r>
      <w:r w:rsidRPr="11784976">
        <w:rPr>
          <w:rFonts w:eastAsia="Arial" w:cs="Arial"/>
          <w:sz w:val="20"/>
        </w:rPr>
        <w:t>54 % a 51 %)</w:t>
      </w:r>
      <w:r w:rsidR="00224C98" w:rsidRPr="11784976">
        <w:rPr>
          <w:rFonts w:eastAsia="Arial" w:cs="Arial"/>
          <w:sz w:val="20"/>
        </w:rPr>
        <w:t>, n</w:t>
      </w:r>
      <w:r w:rsidRPr="11784976">
        <w:rPr>
          <w:rFonts w:eastAsia="Arial" w:cs="Arial"/>
          <w:sz w:val="20"/>
        </w:rPr>
        <w:t>aopak lidé se základním vzděláním dosáhli 37 %.</w:t>
      </w:r>
    </w:p>
    <w:p w14:paraId="22AE603C" w14:textId="77777777" w:rsidR="00762F52" w:rsidRDefault="00762F52" w:rsidP="004D57DC">
      <w:pPr>
        <w:rPr>
          <w:rFonts w:eastAsia="Arial" w:cs="Arial"/>
          <w:sz w:val="20"/>
        </w:rPr>
      </w:pPr>
    </w:p>
    <w:p w14:paraId="4553E1CD" w14:textId="77777777" w:rsidR="004D57DC" w:rsidRDefault="000E4EF4" w:rsidP="00762F52">
      <w:pPr>
        <w:spacing w:after="120"/>
        <w:rPr>
          <w:rFonts w:eastAsia="Arial" w:cs="Arial"/>
          <w:b/>
          <w:bCs/>
          <w:color w:val="007E79"/>
          <w:sz w:val="20"/>
        </w:rPr>
      </w:pPr>
      <w:bookmarkStart w:id="0" w:name="_Hlk57997511"/>
      <w:r w:rsidRPr="11784976">
        <w:rPr>
          <w:rFonts w:eastAsia="Arial" w:cs="Arial"/>
          <w:b/>
          <w:bCs/>
          <w:color w:val="007E79"/>
          <w:sz w:val="20"/>
        </w:rPr>
        <w:t>Počet hackerských útoků stále roste, pandemie tomu napomohla</w:t>
      </w:r>
    </w:p>
    <w:bookmarkEnd w:id="0"/>
    <w:p w14:paraId="284BFCDC" w14:textId="16AE953F" w:rsidR="00B443EC" w:rsidRPr="004D57DC" w:rsidRDefault="00224C98" w:rsidP="004D57DC">
      <w:pPr>
        <w:rPr>
          <w:rFonts w:eastAsia="Arial" w:cs="Arial"/>
          <w:sz w:val="20"/>
        </w:rPr>
      </w:pPr>
      <w:r w:rsidRPr="11784976">
        <w:rPr>
          <w:rFonts w:eastAsia="Arial" w:cs="Arial"/>
          <w:sz w:val="20"/>
        </w:rPr>
        <w:t>Situace je o to horší, že po</w:t>
      </w:r>
      <w:r w:rsidR="003D3225" w:rsidRPr="11784976">
        <w:rPr>
          <w:rFonts w:eastAsia="Arial" w:cs="Arial"/>
          <w:sz w:val="20"/>
        </w:rPr>
        <w:t xml:space="preserve">čty </w:t>
      </w:r>
      <w:r w:rsidRPr="11784976">
        <w:rPr>
          <w:rFonts w:eastAsia="Arial" w:cs="Arial"/>
          <w:sz w:val="20"/>
        </w:rPr>
        <w:t>kyber</w:t>
      </w:r>
      <w:r w:rsidR="003D3225" w:rsidRPr="11784976">
        <w:rPr>
          <w:rFonts w:eastAsia="Arial" w:cs="Arial"/>
          <w:sz w:val="20"/>
        </w:rPr>
        <w:t xml:space="preserve">útoků </w:t>
      </w:r>
      <w:r w:rsidRPr="11784976">
        <w:rPr>
          <w:rFonts w:eastAsia="Arial" w:cs="Arial"/>
          <w:sz w:val="20"/>
        </w:rPr>
        <w:t>stále rostou</w:t>
      </w:r>
      <w:r w:rsidR="003D3225" w:rsidRPr="11784976">
        <w:rPr>
          <w:rFonts w:eastAsia="Arial" w:cs="Arial"/>
          <w:sz w:val="20"/>
        </w:rPr>
        <w:t xml:space="preserve"> a nějakou zkušenost s nimi má </w:t>
      </w:r>
      <w:r w:rsidR="001C5CA0" w:rsidRPr="11784976">
        <w:rPr>
          <w:rFonts w:eastAsia="Arial" w:cs="Arial"/>
          <w:sz w:val="20"/>
        </w:rPr>
        <w:t xml:space="preserve">podle průzkumu asociace </w:t>
      </w:r>
      <w:r w:rsidR="003D3225" w:rsidRPr="11784976">
        <w:rPr>
          <w:rFonts w:eastAsia="Arial" w:cs="Arial"/>
          <w:sz w:val="20"/>
        </w:rPr>
        <w:t>více než polovina Čechů</w:t>
      </w:r>
      <w:r w:rsidRPr="11784976">
        <w:rPr>
          <w:rFonts w:eastAsia="Arial" w:cs="Arial"/>
          <w:sz w:val="20"/>
        </w:rPr>
        <w:t xml:space="preserve">. Svoji roli v tom sehrála i </w:t>
      </w:r>
      <w:r w:rsidR="00D700D6" w:rsidRPr="11784976">
        <w:rPr>
          <w:rFonts w:eastAsia="Arial" w:cs="Arial"/>
          <w:sz w:val="20"/>
        </w:rPr>
        <w:t>stávající omezení a přesun velké části aktivit do online prostoru</w:t>
      </w:r>
      <w:r w:rsidRPr="11784976">
        <w:rPr>
          <w:rFonts w:eastAsia="Arial" w:cs="Arial"/>
          <w:sz w:val="20"/>
        </w:rPr>
        <w:t xml:space="preserve">, neboť </w:t>
      </w:r>
      <w:r w:rsidR="003D3225" w:rsidRPr="11784976">
        <w:rPr>
          <w:rFonts w:eastAsia="Arial" w:cs="Arial"/>
          <w:sz w:val="20"/>
        </w:rPr>
        <w:t xml:space="preserve">v 9 % </w:t>
      </w:r>
      <w:r w:rsidRPr="11784976">
        <w:rPr>
          <w:rFonts w:eastAsia="Arial" w:cs="Arial"/>
          <w:sz w:val="20"/>
        </w:rPr>
        <w:t xml:space="preserve">případů </w:t>
      </w:r>
      <w:r w:rsidR="003D3225" w:rsidRPr="11784976">
        <w:rPr>
          <w:rFonts w:eastAsia="Arial" w:cs="Arial"/>
          <w:sz w:val="20"/>
        </w:rPr>
        <w:t>šlo o situac</w:t>
      </w:r>
      <w:r w:rsidR="00D700D6" w:rsidRPr="11784976">
        <w:rPr>
          <w:rFonts w:eastAsia="Arial" w:cs="Arial"/>
          <w:sz w:val="20"/>
        </w:rPr>
        <w:t>e</w:t>
      </w:r>
      <w:r w:rsidR="003D3225" w:rsidRPr="11784976">
        <w:rPr>
          <w:rFonts w:eastAsia="Arial" w:cs="Arial"/>
          <w:sz w:val="20"/>
        </w:rPr>
        <w:t xml:space="preserve">, </w:t>
      </w:r>
      <w:r w:rsidRPr="11784976">
        <w:rPr>
          <w:rFonts w:eastAsia="Arial" w:cs="Arial"/>
          <w:sz w:val="20"/>
        </w:rPr>
        <w:t xml:space="preserve">které se odehrály </w:t>
      </w:r>
      <w:r w:rsidR="003D3225" w:rsidRPr="11784976">
        <w:rPr>
          <w:rFonts w:eastAsia="Arial" w:cs="Arial"/>
          <w:sz w:val="20"/>
        </w:rPr>
        <w:t>v letošním roce během první vlny</w:t>
      </w:r>
      <w:r w:rsidR="003A41F7" w:rsidRPr="11784976">
        <w:rPr>
          <w:rFonts w:eastAsia="Arial" w:cs="Arial"/>
          <w:sz w:val="20"/>
        </w:rPr>
        <w:t xml:space="preserve"> koronavirové pandemie</w:t>
      </w:r>
      <w:r w:rsidR="003D3225" w:rsidRPr="11784976">
        <w:rPr>
          <w:rFonts w:eastAsia="Arial" w:cs="Arial"/>
          <w:i/>
          <w:iCs/>
          <w:sz w:val="20"/>
        </w:rPr>
        <w:t xml:space="preserve">. </w:t>
      </w:r>
      <w:r w:rsidR="008D22D7" w:rsidRPr="11784976">
        <w:rPr>
          <w:rFonts w:eastAsia="Arial" w:cs="Arial"/>
          <w:sz w:val="20"/>
        </w:rPr>
        <w:t xml:space="preserve">Tento trend </w:t>
      </w:r>
      <w:r w:rsidR="008D22D7" w:rsidRPr="004D57DC">
        <w:rPr>
          <w:rFonts w:eastAsia="Arial" w:cs="Arial"/>
          <w:sz w:val="20"/>
        </w:rPr>
        <w:t>zároveň potvrzují</w:t>
      </w:r>
      <w:r w:rsidR="00344402" w:rsidRPr="004D57DC">
        <w:rPr>
          <w:rFonts w:eastAsia="Arial" w:cs="Arial"/>
          <w:sz w:val="20"/>
        </w:rPr>
        <w:t xml:space="preserve"> i </w:t>
      </w:r>
      <w:r w:rsidR="003D3225" w:rsidRPr="004D57DC">
        <w:rPr>
          <w:rFonts w:eastAsia="Arial" w:cs="Arial"/>
          <w:sz w:val="20"/>
        </w:rPr>
        <w:t>statistiky společnosti ESET</w:t>
      </w:r>
      <w:r w:rsidR="003A41F7" w:rsidRPr="004D57DC">
        <w:rPr>
          <w:rFonts w:eastAsia="Arial" w:cs="Arial"/>
          <w:sz w:val="20"/>
        </w:rPr>
        <w:t xml:space="preserve">, </w:t>
      </w:r>
      <w:r w:rsidR="00362E20" w:rsidRPr="004D57DC">
        <w:rPr>
          <w:rFonts w:eastAsia="Arial" w:cs="Arial"/>
          <w:sz w:val="20"/>
        </w:rPr>
        <w:t>podle kterých počet phishingových útoků, oproti minulému roku vzrostl o 100 %. Mnoho z nich se přitom vydává za zprávy a výzvy bank. </w:t>
      </w:r>
    </w:p>
    <w:p w14:paraId="59128704" w14:textId="6F5F32FF" w:rsidR="00B443EC" w:rsidRPr="004D57DC" w:rsidRDefault="00B443EC" w:rsidP="004D57DC">
      <w:pPr>
        <w:rPr>
          <w:rFonts w:eastAsia="Arial" w:cs="Arial"/>
          <w:sz w:val="20"/>
        </w:rPr>
      </w:pPr>
    </w:p>
    <w:p w14:paraId="5E89D2D0" w14:textId="209170CA" w:rsidR="003D3225" w:rsidRDefault="00362E20" w:rsidP="004D57DC">
      <w:pPr>
        <w:rPr>
          <w:rFonts w:eastAsia="Arial" w:cs="Arial"/>
          <w:i/>
          <w:iCs/>
          <w:sz w:val="20"/>
        </w:rPr>
      </w:pPr>
      <w:r w:rsidRPr="006E6B5F">
        <w:rPr>
          <w:rFonts w:eastAsia="Arial" w:cs="Arial"/>
          <w:sz w:val="20"/>
        </w:rPr>
        <w:t>„</w:t>
      </w:r>
      <w:r w:rsidRPr="006E6B5F">
        <w:rPr>
          <w:rFonts w:eastAsia="Arial" w:cs="Arial"/>
          <w:i/>
          <w:iCs/>
          <w:sz w:val="20"/>
        </w:rPr>
        <w:t>I v rámci Kybertestu jsme simulovali e-mailovou komunikaci, ve které respondent</w:t>
      </w:r>
      <w:r w:rsidR="00E91DBF" w:rsidRPr="006E6B5F">
        <w:rPr>
          <w:rFonts w:eastAsia="Arial" w:cs="Arial"/>
          <w:i/>
          <w:iCs/>
          <w:sz w:val="20"/>
        </w:rPr>
        <w:t>i obdrželi</w:t>
      </w:r>
      <w:r w:rsidRPr="006E6B5F">
        <w:rPr>
          <w:rFonts w:eastAsia="Arial" w:cs="Arial"/>
          <w:i/>
          <w:iCs/>
          <w:sz w:val="20"/>
        </w:rPr>
        <w:t xml:space="preserve"> e-mail od Rodinné banky</w:t>
      </w:r>
      <w:r w:rsidR="00E91DBF" w:rsidRPr="006E6B5F">
        <w:rPr>
          <w:rFonts w:eastAsia="Arial" w:cs="Arial"/>
          <w:i/>
          <w:iCs/>
          <w:sz w:val="20"/>
        </w:rPr>
        <w:t xml:space="preserve"> s výzvou o aktualizaci údajů na přiloženém odkazu. V e-mailu </w:t>
      </w:r>
      <w:r w:rsidRPr="006E6B5F">
        <w:rPr>
          <w:rFonts w:eastAsia="Arial" w:cs="Arial"/>
          <w:i/>
          <w:iCs/>
          <w:sz w:val="20"/>
        </w:rPr>
        <w:t xml:space="preserve">byly celkem tři podezřelé prvky, které mohly naznačovat, že se jedná o podvod. </w:t>
      </w:r>
      <w:r w:rsidR="00E91DBF" w:rsidRPr="006E6B5F">
        <w:rPr>
          <w:rFonts w:eastAsia="Arial" w:cs="Arial"/>
          <w:i/>
          <w:iCs/>
          <w:sz w:val="20"/>
        </w:rPr>
        <w:t>Jednalo se</w:t>
      </w:r>
      <w:r w:rsidRPr="006E6B5F">
        <w:rPr>
          <w:rFonts w:eastAsia="Arial" w:cs="Arial"/>
          <w:i/>
          <w:iCs/>
          <w:sz w:val="20"/>
        </w:rPr>
        <w:t xml:space="preserve"> typicky o podvrženou e-mailovou adresu odesílatele, </w:t>
      </w:r>
      <w:r w:rsidR="00D63B56">
        <w:rPr>
          <w:rFonts w:eastAsia="Arial" w:cs="Arial"/>
          <w:i/>
          <w:iCs/>
          <w:sz w:val="20"/>
        </w:rPr>
        <w:t>kterou</w:t>
      </w:r>
      <w:r w:rsidRPr="006E6B5F">
        <w:rPr>
          <w:rFonts w:eastAsia="Arial" w:cs="Arial"/>
          <w:i/>
          <w:iCs/>
          <w:sz w:val="20"/>
        </w:rPr>
        <w:t xml:space="preserve"> odhalilo jen 57 %</w:t>
      </w:r>
      <w:r w:rsidR="00D63B56">
        <w:rPr>
          <w:rFonts w:eastAsia="Arial" w:cs="Arial"/>
          <w:i/>
          <w:iCs/>
          <w:sz w:val="20"/>
        </w:rPr>
        <w:t xml:space="preserve"> respondentů</w:t>
      </w:r>
      <w:r w:rsidRPr="006E6B5F">
        <w:rPr>
          <w:rFonts w:eastAsia="Arial" w:cs="Arial"/>
          <w:i/>
          <w:iCs/>
          <w:sz w:val="20"/>
        </w:rPr>
        <w:t xml:space="preserve">, </w:t>
      </w:r>
      <w:r w:rsidR="00E91DBF" w:rsidRPr="006E6B5F">
        <w:rPr>
          <w:rFonts w:eastAsia="Arial" w:cs="Arial"/>
          <w:i/>
          <w:iCs/>
          <w:sz w:val="20"/>
        </w:rPr>
        <w:t xml:space="preserve">dále pak </w:t>
      </w:r>
      <w:r w:rsidRPr="006E6B5F">
        <w:rPr>
          <w:rFonts w:eastAsia="Arial" w:cs="Arial"/>
          <w:i/>
          <w:iCs/>
          <w:sz w:val="20"/>
        </w:rPr>
        <w:t>podvržený odkaz v těle e-mailu, který</w:t>
      </w:r>
      <w:r w:rsidR="00E91DBF" w:rsidRPr="006E6B5F">
        <w:rPr>
          <w:rFonts w:eastAsia="Arial" w:cs="Arial"/>
          <w:i/>
          <w:iCs/>
          <w:sz w:val="20"/>
        </w:rPr>
        <w:t xml:space="preserve"> odhalilo</w:t>
      </w:r>
      <w:r w:rsidRPr="006E6B5F">
        <w:rPr>
          <w:rFonts w:eastAsia="Arial" w:cs="Arial"/>
          <w:i/>
          <w:iCs/>
          <w:sz w:val="20"/>
        </w:rPr>
        <w:t xml:space="preserve"> více než tři čtvrtiny </w:t>
      </w:r>
      <w:r w:rsidR="00E91DBF" w:rsidRPr="006E6B5F">
        <w:rPr>
          <w:rFonts w:eastAsia="Arial" w:cs="Arial"/>
          <w:i/>
          <w:iCs/>
          <w:sz w:val="20"/>
        </w:rPr>
        <w:t xml:space="preserve">dotázaných </w:t>
      </w:r>
      <w:r w:rsidRPr="006E6B5F">
        <w:rPr>
          <w:rFonts w:eastAsia="Arial" w:cs="Arial"/>
          <w:i/>
          <w:iCs/>
          <w:sz w:val="20"/>
        </w:rPr>
        <w:t xml:space="preserve">a apel na čas, který za podezřelý označilo pouze 34 % respondentů,“ </w:t>
      </w:r>
      <w:r w:rsidRPr="006E6B5F">
        <w:rPr>
          <w:rFonts w:eastAsia="Arial" w:cs="Arial"/>
          <w:sz w:val="20"/>
        </w:rPr>
        <w:t>komentuje</w:t>
      </w:r>
      <w:r w:rsidR="006E6B5F">
        <w:rPr>
          <w:rFonts w:eastAsia="Arial" w:cs="Arial"/>
          <w:sz w:val="20"/>
        </w:rPr>
        <w:t xml:space="preserve"> výsledky</w:t>
      </w:r>
      <w:r w:rsidR="00735933" w:rsidRPr="006E6B5F">
        <w:rPr>
          <w:rFonts w:eastAsia="Arial" w:cs="Arial"/>
          <w:sz w:val="20"/>
        </w:rPr>
        <w:t xml:space="preserve"> Pavel</w:t>
      </w:r>
      <w:r w:rsidR="00E91DBF" w:rsidRPr="006E6B5F">
        <w:rPr>
          <w:rFonts w:eastAsia="Arial" w:cs="Arial"/>
          <w:sz w:val="20"/>
        </w:rPr>
        <w:t xml:space="preserve"> </w:t>
      </w:r>
      <w:r w:rsidRPr="006E6B5F">
        <w:rPr>
          <w:rFonts w:eastAsia="Arial" w:cs="Arial"/>
          <w:sz w:val="20"/>
        </w:rPr>
        <w:t>Matějíček</w:t>
      </w:r>
      <w:r w:rsidR="006E6B5F" w:rsidRPr="006E6B5F">
        <w:rPr>
          <w:rFonts w:eastAsia="Arial" w:cs="Arial"/>
          <w:sz w:val="20"/>
        </w:rPr>
        <w:t>, manažer technické podpory společnosti ESET</w:t>
      </w:r>
      <w:r w:rsidR="006E6B5F">
        <w:rPr>
          <w:rFonts w:eastAsia="Arial" w:cs="Arial"/>
          <w:sz w:val="20"/>
        </w:rPr>
        <w:t xml:space="preserve">. Podle něj se přes 90 % různých trojských koní šíří právě prostřednictvím e-mailu. </w:t>
      </w:r>
    </w:p>
    <w:p w14:paraId="0AFB06F8" w14:textId="5B471648" w:rsidR="00362E20" w:rsidRDefault="00362E20" w:rsidP="004D57DC">
      <w:pPr>
        <w:rPr>
          <w:rFonts w:eastAsia="Arial" w:cs="Arial"/>
          <w:i/>
          <w:iCs/>
          <w:sz w:val="20"/>
        </w:rPr>
      </w:pPr>
    </w:p>
    <w:p w14:paraId="3A5C90EE" w14:textId="574DBE51" w:rsidR="00B951F9" w:rsidRDefault="00D700D6" w:rsidP="004D57DC">
      <w:pPr>
        <w:rPr>
          <w:rFonts w:eastAsia="Arial" w:cs="Arial"/>
          <w:sz w:val="20"/>
        </w:rPr>
      </w:pPr>
      <w:r w:rsidRPr="11784976">
        <w:rPr>
          <w:rFonts w:eastAsia="Arial" w:cs="Arial"/>
          <w:sz w:val="20"/>
        </w:rPr>
        <w:t>P</w:t>
      </w:r>
      <w:r w:rsidR="00344402" w:rsidRPr="11784976">
        <w:rPr>
          <w:rFonts w:eastAsia="Arial" w:cs="Arial"/>
          <w:sz w:val="20"/>
        </w:rPr>
        <w:t>odle průzkumu</w:t>
      </w:r>
      <w:r w:rsidR="00D16C2D" w:rsidRPr="11784976">
        <w:rPr>
          <w:rFonts w:eastAsia="Arial" w:cs="Arial"/>
          <w:sz w:val="20"/>
        </w:rPr>
        <w:t xml:space="preserve"> asociace</w:t>
      </w:r>
      <w:r w:rsidR="00344402" w:rsidRPr="11784976">
        <w:rPr>
          <w:rFonts w:eastAsia="Arial" w:cs="Arial"/>
          <w:sz w:val="20"/>
        </w:rPr>
        <w:t xml:space="preserve"> </w:t>
      </w:r>
      <w:r w:rsidRPr="11784976">
        <w:rPr>
          <w:rFonts w:eastAsia="Arial" w:cs="Arial"/>
          <w:sz w:val="20"/>
        </w:rPr>
        <w:t>byly nejčastějším cílem útok</w:t>
      </w:r>
      <w:r w:rsidR="00D16C2D" w:rsidRPr="11784976">
        <w:rPr>
          <w:rFonts w:eastAsia="Arial" w:cs="Arial"/>
          <w:sz w:val="20"/>
        </w:rPr>
        <w:t>ů</w:t>
      </w:r>
      <w:r w:rsidR="000E4EF4" w:rsidRPr="11784976">
        <w:rPr>
          <w:rFonts w:eastAsia="Arial" w:cs="Arial"/>
          <w:sz w:val="20"/>
        </w:rPr>
        <w:t xml:space="preserve"> počítače a notebooky</w:t>
      </w:r>
      <w:r w:rsidR="00344402" w:rsidRPr="11784976">
        <w:rPr>
          <w:rFonts w:eastAsia="Arial" w:cs="Arial"/>
          <w:sz w:val="20"/>
        </w:rPr>
        <w:t xml:space="preserve"> (84 %)</w:t>
      </w:r>
      <w:r w:rsidR="00B951F9" w:rsidRPr="11784976">
        <w:rPr>
          <w:rFonts w:eastAsia="Arial" w:cs="Arial"/>
          <w:sz w:val="20"/>
        </w:rPr>
        <w:t>.</w:t>
      </w:r>
      <w:r w:rsidR="006E6B5F">
        <w:rPr>
          <w:rFonts w:eastAsia="Arial" w:cs="Arial"/>
          <w:sz w:val="20"/>
        </w:rPr>
        <w:t xml:space="preserve"> </w:t>
      </w:r>
      <w:r w:rsidR="00344402" w:rsidRPr="11784976">
        <w:rPr>
          <w:rFonts w:eastAsia="Arial" w:cs="Arial"/>
          <w:sz w:val="20"/>
        </w:rPr>
        <w:t>„</w:t>
      </w:r>
      <w:r w:rsidRPr="11784976">
        <w:rPr>
          <w:rFonts w:eastAsia="Arial" w:cs="Arial"/>
          <w:i/>
          <w:iCs/>
          <w:sz w:val="20"/>
        </w:rPr>
        <w:t>V tomto zjištění se jistě odráží</w:t>
      </w:r>
      <w:r w:rsidRPr="11784976">
        <w:rPr>
          <w:rFonts w:eastAsia="Arial" w:cs="Arial"/>
          <w:sz w:val="20"/>
        </w:rPr>
        <w:t xml:space="preserve"> </w:t>
      </w:r>
      <w:r w:rsidRPr="11784976">
        <w:rPr>
          <w:rFonts w:eastAsia="Arial" w:cs="Arial"/>
          <w:i/>
          <w:iCs/>
          <w:sz w:val="20"/>
        </w:rPr>
        <w:t>mohutný r</w:t>
      </w:r>
      <w:r w:rsidR="000E665D" w:rsidRPr="11784976">
        <w:rPr>
          <w:rFonts w:eastAsia="Arial" w:cs="Arial"/>
          <w:i/>
          <w:iCs/>
          <w:sz w:val="20"/>
        </w:rPr>
        <w:t xml:space="preserve">ozvoj digitálních služeb a </w:t>
      </w:r>
      <w:r w:rsidRPr="11784976">
        <w:rPr>
          <w:rFonts w:eastAsia="Arial" w:cs="Arial"/>
          <w:i/>
          <w:iCs/>
          <w:sz w:val="20"/>
        </w:rPr>
        <w:t xml:space="preserve">současný překotný </w:t>
      </w:r>
      <w:r w:rsidR="000E665D" w:rsidRPr="11784976">
        <w:rPr>
          <w:rFonts w:eastAsia="Arial" w:cs="Arial"/>
          <w:i/>
          <w:iCs/>
          <w:sz w:val="20"/>
        </w:rPr>
        <w:t>přechod do online světa</w:t>
      </w:r>
      <w:r w:rsidRPr="11784976">
        <w:rPr>
          <w:rFonts w:eastAsia="Arial" w:cs="Arial"/>
          <w:i/>
          <w:iCs/>
          <w:sz w:val="20"/>
        </w:rPr>
        <w:t>. Podstatné ale je,</w:t>
      </w:r>
      <w:r w:rsidR="00DA26F8" w:rsidRPr="11784976">
        <w:rPr>
          <w:rFonts w:eastAsia="Arial" w:cs="Arial"/>
          <w:i/>
          <w:iCs/>
          <w:sz w:val="20"/>
        </w:rPr>
        <w:t xml:space="preserve"> že </w:t>
      </w:r>
      <w:r w:rsidRPr="11784976">
        <w:rPr>
          <w:rFonts w:eastAsia="Arial" w:cs="Arial"/>
          <w:i/>
          <w:iCs/>
          <w:sz w:val="20"/>
        </w:rPr>
        <w:t xml:space="preserve">rapidně </w:t>
      </w:r>
      <w:r w:rsidR="00DA26F8" w:rsidRPr="11784976">
        <w:rPr>
          <w:rFonts w:eastAsia="Arial" w:cs="Arial"/>
          <w:i/>
          <w:iCs/>
          <w:sz w:val="20"/>
        </w:rPr>
        <w:t xml:space="preserve">stoupá </w:t>
      </w:r>
      <w:r w:rsidRPr="11784976">
        <w:rPr>
          <w:rFonts w:eastAsia="Arial" w:cs="Arial"/>
          <w:i/>
          <w:iCs/>
          <w:sz w:val="20"/>
        </w:rPr>
        <w:t>i počet aktivit, k nimž dnes využíváme své mobilní telefony, a přesně tam budou další útoky hackerů směřovat</w:t>
      </w:r>
      <w:r w:rsidR="00B951F9" w:rsidRPr="11784976">
        <w:rPr>
          <w:rFonts w:eastAsia="Arial" w:cs="Arial"/>
          <w:i/>
          <w:iCs/>
          <w:sz w:val="20"/>
        </w:rPr>
        <w:t>,</w:t>
      </w:r>
      <w:r w:rsidR="00B951F9" w:rsidRPr="11784976">
        <w:rPr>
          <w:rFonts w:eastAsia="Arial" w:cs="Arial"/>
          <w:sz w:val="20"/>
        </w:rPr>
        <w:t xml:space="preserve">“ </w:t>
      </w:r>
      <w:r w:rsidRPr="11784976">
        <w:rPr>
          <w:rFonts w:eastAsia="Arial" w:cs="Arial"/>
          <w:sz w:val="20"/>
        </w:rPr>
        <w:t>odhad</w:t>
      </w:r>
      <w:r w:rsidR="00B951F9" w:rsidRPr="11784976">
        <w:rPr>
          <w:rFonts w:eastAsia="Arial" w:cs="Arial"/>
          <w:sz w:val="20"/>
        </w:rPr>
        <w:t>uje Helena Brychová</w:t>
      </w:r>
      <w:r w:rsidR="006E1B96">
        <w:rPr>
          <w:rFonts w:eastAsia="Arial" w:cs="Arial"/>
          <w:sz w:val="20"/>
        </w:rPr>
        <w:t xml:space="preserve"> z ČBA</w:t>
      </w:r>
      <w:r w:rsidR="00395EB0" w:rsidRPr="11784976">
        <w:rPr>
          <w:rFonts w:eastAsia="Arial" w:cs="Arial"/>
          <w:sz w:val="20"/>
        </w:rPr>
        <w:t>,</w:t>
      </w:r>
      <w:r w:rsidR="00B951F9" w:rsidRPr="11784976">
        <w:rPr>
          <w:rFonts w:eastAsia="Arial" w:cs="Arial"/>
          <w:sz w:val="20"/>
        </w:rPr>
        <w:t xml:space="preserve"> a odkazuje se přitom na výsledky průzkumu,</w:t>
      </w:r>
      <w:r w:rsidRPr="11784976">
        <w:rPr>
          <w:rFonts w:eastAsia="Arial" w:cs="Arial"/>
          <w:sz w:val="20"/>
        </w:rPr>
        <w:t xml:space="preserve"> který nárůst</w:t>
      </w:r>
      <w:r w:rsidR="00B951F9" w:rsidRPr="11784976">
        <w:rPr>
          <w:rFonts w:eastAsia="Arial" w:cs="Arial"/>
          <w:sz w:val="20"/>
        </w:rPr>
        <w:t xml:space="preserve"> počt</w:t>
      </w:r>
      <w:r w:rsidRPr="11784976">
        <w:rPr>
          <w:rFonts w:eastAsia="Arial" w:cs="Arial"/>
          <w:sz w:val="20"/>
        </w:rPr>
        <w:t>u</w:t>
      </w:r>
      <w:r w:rsidR="00B951F9" w:rsidRPr="11784976">
        <w:rPr>
          <w:rFonts w:eastAsia="Arial" w:cs="Arial"/>
          <w:sz w:val="20"/>
        </w:rPr>
        <w:t xml:space="preserve"> útoků na mobilní telefon </w:t>
      </w:r>
      <w:r w:rsidRPr="11784976">
        <w:rPr>
          <w:rFonts w:eastAsia="Arial" w:cs="Arial"/>
          <w:sz w:val="20"/>
        </w:rPr>
        <w:t xml:space="preserve">ukázal již nyní (z loňských </w:t>
      </w:r>
      <w:r w:rsidR="00E91DBF" w:rsidRPr="11784976">
        <w:rPr>
          <w:rFonts w:eastAsia="Arial" w:cs="Arial"/>
          <w:sz w:val="20"/>
        </w:rPr>
        <w:t>11</w:t>
      </w:r>
      <w:r w:rsidR="00B951F9" w:rsidRPr="11784976">
        <w:rPr>
          <w:rFonts w:eastAsia="Arial" w:cs="Arial"/>
          <w:sz w:val="20"/>
        </w:rPr>
        <w:t xml:space="preserve"> </w:t>
      </w:r>
      <w:r w:rsidRPr="11784976">
        <w:rPr>
          <w:rFonts w:eastAsia="Arial" w:cs="Arial"/>
          <w:sz w:val="20"/>
        </w:rPr>
        <w:t>%</w:t>
      </w:r>
      <w:r w:rsidR="00B951F9" w:rsidRPr="11784976">
        <w:rPr>
          <w:rFonts w:eastAsia="Arial" w:cs="Arial"/>
          <w:sz w:val="20"/>
        </w:rPr>
        <w:t xml:space="preserve"> na letošních 17 %</w:t>
      </w:r>
      <w:r w:rsidRPr="11784976">
        <w:rPr>
          <w:rFonts w:eastAsia="Arial" w:cs="Arial"/>
          <w:sz w:val="20"/>
        </w:rPr>
        <w:t>)</w:t>
      </w:r>
      <w:r w:rsidR="00B951F9" w:rsidRPr="11784976">
        <w:rPr>
          <w:rFonts w:eastAsia="Arial" w:cs="Arial"/>
          <w:sz w:val="20"/>
        </w:rPr>
        <w:t xml:space="preserve">. </w:t>
      </w:r>
      <w:r w:rsidR="00D40E12" w:rsidRPr="11784976">
        <w:rPr>
          <w:rFonts w:eastAsia="Arial" w:cs="Arial"/>
          <w:sz w:val="20"/>
        </w:rPr>
        <w:t>„</w:t>
      </w:r>
      <w:r w:rsidR="00B951F9" w:rsidRPr="11784976">
        <w:rPr>
          <w:rFonts w:eastAsia="Arial" w:cs="Arial"/>
          <w:i/>
          <w:iCs/>
          <w:sz w:val="20"/>
        </w:rPr>
        <w:t>Naštěstí se v drtivé většině jedná jen o pokus, který není úspěšný.</w:t>
      </w:r>
      <w:r w:rsidR="00D40E12" w:rsidRPr="11784976">
        <w:rPr>
          <w:rFonts w:eastAsia="Arial" w:cs="Arial"/>
          <w:i/>
          <w:iCs/>
          <w:sz w:val="20"/>
        </w:rPr>
        <w:t xml:space="preserve"> Obecně jsou podle respondentů </w:t>
      </w:r>
      <w:r w:rsidR="00395EB0" w:rsidRPr="11784976">
        <w:rPr>
          <w:rFonts w:eastAsia="Arial" w:cs="Arial"/>
          <w:i/>
          <w:iCs/>
          <w:sz w:val="20"/>
        </w:rPr>
        <w:t>kyber</w:t>
      </w:r>
      <w:r w:rsidR="00D40E12" w:rsidRPr="11784976">
        <w:rPr>
          <w:rFonts w:eastAsia="Arial" w:cs="Arial"/>
          <w:i/>
          <w:iCs/>
          <w:sz w:val="20"/>
        </w:rPr>
        <w:t xml:space="preserve">útoky </w:t>
      </w:r>
      <w:r w:rsidRPr="11784976">
        <w:rPr>
          <w:rFonts w:eastAsia="Arial" w:cs="Arial"/>
          <w:i/>
          <w:iCs/>
          <w:sz w:val="20"/>
        </w:rPr>
        <w:t>vedeny prostřednictvím podvodných e-mailů a za</w:t>
      </w:r>
      <w:r w:rsidR="00D40E12" w:rsidRPr="11784976">
        <w:rPr>
          <w:rFonts w:eastAsia="Arial" w:cs="Arial"/>
          <w:i/>
          <w:iCs/>
          <w:sz w:val="20"/>
        </w:rPr>
        <w:t xml:space="preserve">cíleny </w:t>
      </w:r>
      <w:r w:rsidRPr="11784976">
        <w:rPr>
          <w:rFonts w:eastAsia="Arial" w:cs="Arial"/>
          <w:i/>
          <w:iCs/>
          <w:sz w:val="20"/>
        </w:rPr>
        <w:lastRenderedPageBreak/>
        <w:t xml:space="preserve">jsou </w:t>
      </w:r>
      <w:r w:rsidR="00D40E12" w:rsidRPr="11784976">
        <w:rPr>
          <w:rFonts w:eastAsia="Arial" w:cs="Arial"/>
          <w:i/>
          <w:iCs/>
          <w:sz w:val="20"/>
        </w:rPr>
        <w:t xml:space="preserve">na </w:t>
      </w:r>
      <w:r w:rsidRPr="11784976">
        <w:rPr>
          <w:rFonts w:eastAsia="Arial" w:cs="Arial"/>
          <w:i/>
          <w:iCs/>
          <w:sz w:val="20"/>
        </w:rPr>
        <w:t xml:space="preserve">získání </w:t>
      </w:r>
      <w:r w:rsidR="00D40E12" w:rsidRPr="11784976">
        <w:rPr>
          <w:rFonts w:eastAsia="Arial" w:cs="Arial"/>
          <w:i/>
          <w:iCs/>
          <w:sz w:val="20"/>
        </w:rPr>
        <w:t>osobní</w:t>
      </w:r>
      <w:r w:rsidRPr="11784976">
        <w:rPr>
          <w:rFonts w:eastAsia="Arial" w:cs="Arial"/>
          <w:i/>
          <w:iCs/>
          <w:sz w:val="20"/>
        </w:rPr>
        <w:t>ch</w:t>
      </w:r>
      <w:r w:rsidR="00D40E12" w:rsidRPr="11784976">
        <w:rPr>
          <w:rFonts w:eastAsia="Arial" w:cs="Arial"/>
          <w:i/>
          <w:iCs/>
          <w:sz w:val="20"/>
        </w:rPr>
        <w:t xml:space="preserve"> dat</w:t>
      </w:r>
      <w:r w:rsidRPr="11784976">
        <w:rPr>
          <w:rFonts w:eastAsia="Arial" w:cs="Arial"/>
          <w:i/>
          <w:iCs/>
          <w:sz w:val="20"/>
        </w:rPr>
        <w:t>,</w:t>
      </w:r>
      <w:r w:rsidR="00D40E12" w:rsidRPr="11784976">
        <w:rPr>
          <w:rFonts w:eastAsia="Arial" w:cs="Arial"/>
          <w:i/>
          <w:iCs/>
          <w:sz w:val="20"/>
        </w:rPr>
        <w:t xml:space="preserve"> a</w:t>
      </w:r>
      <w:r w:rsidRPr="11784976">
        <w:rPr>
          <w:rFonts w:eastAsia="Arial" w:cs="Arial"/>
          <w:i/>
          <w:iCs/>
          <w:sz w:val="20"/>
        </w:rPr>
        <w:t>nebo přímo finančních prostředků</w:t>
      </w:r>
      <w:r w:rsidR="00D40E12" w:rsidRPr="11784976">
        <w:rPr>
          <w:rFonts w:eastAsia="Arial" w:cs="Arial"/>
          <w:i/>
          <w:iCs/>
          <w:sz w:val="20"/>
        </w:rPr>
        <w:t>,</w:t>
      </w:r>
      <w:r w:rsidR="00D40E12" w:rsidRPr="11784976">
        <w:rPr>
          <w:rFonts w:eastAsia="Arial" w:cs="Arial"/>
          <w:sz w:val="20"/>
        </w:rPr>
        <w:t>“ upřesňuje výsledky Jana Hamanová</w:t>
      </w:r>
      <w:r w:rsidR="006D57B6" w:rsidRPr="11784976">
        <w:rPr>
          <w:rFonts w:eastAsia="Arial" w:cs="Arial"/>
          <w:sz w:val="20"/>
        </w:rPr>
        <w:t>, ředitelka výzkumné agentury SC&amp;C</w:t>
      </w:r>
      <w:r w:rsidR="00D40E12" w:rsidRPr="11784976">
        <w:rPr>
          <w:rFonts w:eastAsia="Arial" w:cs="Arial"/>
          <w:sz w:val="20"/>
        </w:rPr>
        <w:t xml:space="preserve">. </w:t>
      </w:r>
    </w:p>
    <w:p w14:paraId="62861ED5" w14:textId="77777777" w:rsidR="00146701" w:rsidRDefault="00146701" w:rsidP="004D57DC">
      <w:pPr>
        <w:rPr>
          <w:rFonts w:eastAsia="Arial" w:cs="Arial"/>
          <w:sz w:val="20"/>
        </w:rPr>
      </w:pPr>
    </w:p>
    <w:p w14:paraId="51DE7334" w14:textId="4BBB766B" w:rsidR="00762F52" w:rsidRDefault="0071648B" w:rsidP="00762F52">
      <w:pPr>
        <w:rPr>
          <w:rFonts w:eastAsia="Arial" w:cs="Arial"/>
          <w:sz w:val="20"/>
        </w:rPr>
      </w:pPr>
      <w:r w:rsidRPr="11784976">
        <w:rPr>
          <w:rFonts w:eastAsia="Arial" w:cs="Arial"/>
          <w:sz w:val="20"/>
        </w:rPr>
        <w:t>V poslední době se rozmáh</w:t>
      </w:r>
      <w:r w:rsidR="00D700D6" w:rsidRPr="11784976">
        <w:rPr>
          <w:rFonts w:eastAsia="Arial" w:cs="Arial"/>
          <w:sz w:val="20"/>
        </w:rPr>
        <w:t xml:space="preserve">ají podvody </w:t>
      </w:r>
      <w:r w:rsidR="00E91DBF" w:rsidRPr="11784976">
        <w:rPr>
          <w:rFonts w:eastAsia="Arial" w:cs="Arial"/>
          <w:sz w:val="20"/>
        </w:rPr>
        <w:t>formou tzv.</w:t>
      </w:r>
      <w:r w:rsidR="1BD372EC" w:rsidRPr="11784976">
        <w:rPr>
          <w:rFonts w:eastAsia="Arial" w:cs="Arial"/>
          <w:sz w:val="20"/>
        </w:rPr>
        <w:t xml:space="preserve"> hlasového phishingu </w:t>
      </w:r>
      <w:r w:rsidR="003F12FD">
        <w:rPr>
          <w:rFonts w:eastAsia="Arial" w:cs="Arial"/>
          <w:sz w:val="20"/>
        </w:rPr>
        <w:t>označovaného jako</w:t>
      </w:r>
      <w:r w:rsidRPr="11784976">
        <w:rPr>
          <w:rFonts w:eastAsia="Arial" w:cs="Arial"/>
          <w:sz w:val="20"/>
        </w:rPr>
        <w:t xml:space="preserve"> vishing</w:t>
      </w:r>
      <w:r w:rsidR="00D700D6" w:rsidRPr="11784976">
        <w:rPr>
          <w:rFonts w:eastAsia="Arial" w:cs="Arial"/>
          <w:sz w:val="20"/>
        </w:rPr>
        <w:t xml:space="preserve">. </w:t>
      </w:r>
      <w:r w:rsidR="006F509D" w:rsidRPr="11784976">
        <w:rPr>
          <w:rFonts w:eastAsia="Arial" w:cs="Arial"/>
          <w:sz w:val="20"/>
        </w:rPr>
        <w:t xml:space="preserve">Obdobně jako u </w:t>
      </w:r>
      <w:r w:rsidR="00A223CC" w:rsidRPr="11784976">
        <w:rPr>
          <w:rFonts w:eastAsia="Arial" w:cs="Arial"/>
          <w:sz w:val="20"/>
        </w:rPr>
        <w:t>ph</w:t>
      </w:r>
      <w:r w:rsidR="006F509D" w:rsidRPr="11784976">
        <w:rPr>
          <w:rFonts w:eastAsia="Arial" w:cs="Arial"/>
          <w:sz w:val="20"/>
        </w:rPr>
        <w:t>ishingu j</w:t>
      </w:r>
      <w:r w:rsidR="00D700D6" w:rsidRPr="11784976">
        <w:rPr>
          <w:rFonts w:eastAsia="Arial" w:cs="Arial"/>
          <w:sz w:val="20"/>
        </w:rPr>
        <w:t>de</w:t>
      </w:r>
      <w:r w:rsidR="007B0359" w:rsidRPr="11784976">
        <w:rPr>
          <w:rFonts w:eastAsia="Arial" w:cs="Arial"/>
          <w:sz w:val="20"/>
        </w:rPr>
        <w:t xml:space="preserve"> </w:t>
      </w:r>
      <w:r w:rsidR="00D700D6" w:rsidRPr="11784976">
        <w:rPr>
          <w:rFonts w:eastAsia="Arial" w:cs="Arial"/>
          <w:sz w:val="20"/>
        </w:rPr>
        <w:t>o snahu získat údaje</w:t>
      </w:r>
      <w:r w:rsidR="007B0359" w:rsidRPr="11784976">
        <w:rPr>
          <w:rFonts w:eastAsia="Arial" w:cs="Arial"/>
          <w:sz w:val="20"/>
        </w:rPr>
        <w:t xml:space="preserve"> potřebné k přihlášení do uživatelských, anebo přímo bankovních účtů, kdy se útočníci vydávají za instituc</w:t>
      </w:r>
      <w:r w:rsidR="00762F52">
        <w:rPr>
          <w:rFonts w:eastAsia="Arial" w:cs="Arial"/>
          <w:sz w:val="20"/>
        </w:rPr>
        <w:t>e</w:t>
      </w:r>
      <w:r w:rsidR="007B0359" w:rsidRPr="11784976">
        <w:rPr>
          <w:rFonts w:eastAsia="Arial" w:cs="Arial"/>
          <w:sz w:val="20"/>
        </w:rPr>
        <w:t xml:space="preserve"> a předstírají, že tyto údaje</w:t>
      </w:r>
      <w:r w:rsidR="006F509D" w:rsidRPr="11784976">
        <w:rPr>
          <w:rFonts w:eastAsia="Arial" w:cs="Arial"/>
          <w:sz w:val="20"/>
        </w:rPr>
        <w:t xml:space="preserve"> potřebují. Rozdíl je jen v</w:t>
      </w:r>
      <w:r w:rsidR="00762F52">
        <w:rPr>
          <w:rFonts w:eastAsia="Arial" w:cs="Arial"/>
          <w:sz w:val="20"/>
        </w:rPr>
        <w:t> </w:t>
      </w:r>
      <w:r w:rsidR="006F509D" w:rsidRPr="11784976">
        <w:rPr>
          <w:rFonts w:eastAsia="Arial" w:cs="Arial"/>
          <w:sz w:val="20"/>
        </w:rPr>
        <w:t>provedení</w:t>
      </w:r>
      <w:r w:rsidR="00762F52">
        <w:rPr>
          <w:rFonts w:eastAsia="Arial" w:cs="Arial"/>
          <w:sz w:val="20"/>
        </w:rPr>
        <w:t>.</w:t>
      </w:r>
      <w:r w:rsidR="006F509D" w:rsidRPr="11784976">
        <w:rPr>
          <w:rFonts w:eastAsia="Arial" w:cs="Arial"/>
          <w:sz w:val="20"/>
        </w:rPr>
        <w:t xml:space="preserve"> </w:t>
      </w:r>
      <w:r w:rsidR="00762F52">
        <w:rPr>
          <w:rFonts w:eastAsia="Arial" w:cs="Arial"/>
          <w:sz w:val="20"/>
        </w:rPr>
        <w:t xml:space="preserve">U </w:t>
      </w:r>
      <w:r w:rsidR="006F509D" w:rsidRPr="11784976">
        <w:rPr>
          <w:rFonts w:eastAsia="Arial" w:cs="Arial"/>
          <w:sz w:val="20"/>
        </w:rPr>
        <w:t>vishingu je typicky používán přímý telefonický rozhovor místo podvodného e-mailu či zprávy.</w:t>
      </w:r>
      <w:r w:rsidR="00762F52">
        <w:rPr>
          <w:rFonts w:eastAsia="Arial" w:cs="Arial"/>
          <w:sz w:val="20"/>
        </w:rPr>
        <w:t xml:space="preserve"> </w:t>
      </w:r>
      <w:r w:rsidR="00AE65C0" w:rsidRPr="11784976">
        <w:rPr>
          <w:rFonts w:eastAsia="Arial" w:cs="Arial"/>
          <w:sz w:val="20"/>
        </w:rPr>
        <w:t>Klienti bank by neměli zapomínat, že bank</w:t>
      </w:r>
      <w:r w:rsidR="003743AD">
        <w:rPr>
          <w:rFonts w:eastAsia="Arial" w:cs="Arial"/>
          <w:sz w:val="20"/>
        </w:rPr>
        <w:t>y</w:t>
      </w:r>
      <w:r w:rsidR="00AE65C0" w:rsidRPr="11784976">
        <w:rPr>
          <w:rFonts w:eastAsia="Arial" w:cs="Arial"/>
          <w:sz w:val="20"/>
        </w:rPr>
        <w:t xml:space="preserve"> </w:t>
      </w:r>
      <w:r w:rsidR="00762F52">
        <w:rPr>
          <w:rFonts w:eastAsia="Arial" w:cs="Arial"/>
          <w:sz w:val="20"/>
        </w:rPr>
        <w:t>tímto způsobem</w:t>
      </w:r>
      <w:r w:rsidR="00D16C2D" w:rsidRPr="11784976">
        <w:rPr>
          <w:rFonts w:eastAsia="Arial" w:cs="Arial"/>
          <w:sz w:val="20"/>
        </w:rPr>
        <w:t xml:space="preserve"> </w:t>
      </w:r>
      <w:r w:rsidR="003743AD">
        <w:rPr>
          <w:rFonts w:eastAsia="Arial" w:cs="Arial"/>
          <w:sz w:val="20"/>
        </w:rPr>
        <w:t>nejednají</w:t>
      </w:r>
      <w:r w:rsidR="00D16C2D" w:rsidRPr="11784976">
        <w:rPr>
          <w:rFonts w:eastAsia="Arial" w:cs="Arial"/>
          <w:sz w:val="20"/>
        </w:rPr>
        <w:t xml:space="preserve"> </w:t>
      </w:r>
      <w:r w:rsidR="00AE65C0" w:rsidRPr="11784976">
        <w:rPr>
          <w:rFonts w:eastAsia="Arial" w:cs="Arial"/>
          <w:sz w:val="20"/>
        </w:rPr>
        <w:t xml:space="preserve">a v žádném případě </w:t>
      </w:r>
      <w:r w:rsidR="006E1B96">
        <w:rPr>
          <w:rFonts w:eastAsia="Arial" w:cs="Arial"/>
          <w:sz w:val="20"/>
        </w:rPr>
        <w:t>nebudou</w:t>
      </w:r>
      <w:r w:rsidR="006E1B96" w:rsidRPr="11784976">
        <w:rPr>
          <w:rFonts w:eastAsia="Arial" w:cs="Arial"/>
          <w:sz w:val="20"/>
        </w:rPr>
        <w:t xml:space="preserve"> </w:t>
      </w:r>
      <w:r w:rsidR="00C22399" w:rsidRPr="11784976">
        <w:rPr>
          <w:rFonts w:eastAsia="Arial" w:cs="Arial"/>
          <w:sz w:val="20"/>
        </w:rPr>
        <w:t xml:space="preserve">požadovat sdělení </w:t>
      </w:r>
      <w:r w:rsidR="00AE65C0" w:rsidRPr="11784976">
        <w:rPr>
          <w:rFonts w:eastAsia="Arial" w:cs="Arial"/>
          <w:sz w:val="20"/>
        </w:rPr>
        <w:t>takto citliv</w:t>
      </w:r>
      <w:r w:rsidR="00C22399" w:rsidRPr="11784976">
        <w:rPr>
          <w:rFonts w:eastAsia="Arial" w:cs="Arial"/>
          <w:sz w:val="20"/>
        </w:rPr>
        <w:t>ých</w:t>
      </w:r>
      <w:r w:rsidR="00AE65C0" w:rsidRPr="11784976">
        <w:rPr>
          <w:rFonts w:eastAsia="Arial" w:cs="Arial"/>
          <w:sz w:val="20"/>
        </w:rPr>
        <w:t xml:space="preserve"> údaj</w:t>
      </w:r>
      <w:r w:rsidR="00C22399" w:rsidRPr="11784976">
        <w:rPr>
          <w:rFonts w:eastAsia="Arial" w:cs="Arial"/>
          <w:sz w:val="20"/>
        </w:rPr>
        <w:t>ů</w:t>
      </w:r>
      <w:r w:rsidR="000D3DA2">
        <w:rPr>
          <w:rFonts w:eastAsia="Arial" w:cs="Arial"/>
          <w:sz w:val="20"/>
        </w:rPr>
        <w:t>.</w:t>
      </w:r>
    </w:p>
    <w:p w14:paraId="5B75F7A8" w14:textId="57AAC7CA" w:rsidR="0071648B" w:rsidRDefault="0071648B" w:rsidP="004D57DC">
      <w:pPr>
        <w:rPr>
          <w:rFonts w:eastAsia="Arial" w:cs="Arial"/>
          <w:sz w:val="20"/>
        </w:rPr>
      </w:pPr>
    </w:p>
    <w:p w14:paraId="4147DE49" w14:textId="77777777" w:rsidR="004D57DC" w:rsidRDefault="0071648B" w:rsidP="00762F52">
      <w:pPr>
        <w:spacing w:after="120"/>
        <w:rPr>
          <w:rFonts w:eastAsia="Arial" w:cs="Arial"/>
          <w:b/>
          <w:bCs/>
          <w:color w:val="007E79"/>
          <w:sz w:val="20"/>
        </w:rPr>
      </w:pPr>
      <w:r w:rsidRPr="11784976">
        <w:rPr>
          <w:rFonts w:eastAsia="Arial" w:cs="Arial"/>
          <w:b/>
          <w:bCs/>
          <w:color w:val="007E79"/>
          <w:sz w:val="20"/>
        </w:rPr>
        <w:t>Zabezpečení nám stále moc neříká</w:t>
      </w:r>
    </w:p>
    <w:p w14:paraId="33E5D0B2" w14:textId="6F0D436C" w:rsidR="00DA26F8" w:rsidRDefault="00762F52" w:rsidP="004D57DC">
      <w:pPr>
        <w:rPr>
          <w:rFonts w:eastAsia="Arial" w:cs="Arial"/>
          <w:sz w:val="20"/>
        </w:rPr>
      </w:pPr>
      <w:r>
        <w:rPr>
          <w:rFonts w:eastAsia="Arial" w:cs="Arial"/>
          <w:sz w:val="20"/>
        </w:rPr>
        <w:t>P</w:t>
      </w:r>
      <w:r w:rsidR="00E97286" w:rsidRPr="11784976">
        <w:rPr>
          <w:rFonts w:eastAsia="Arial" w:cs="Arial"/>
          <w:sz w:val="20"/>
        </w:rPr>
        <w:t>odle průzkumu</w:t>
      </w:r>
      <w:r w:rsidR="007F15DA" w:rsidRPr="11784976">
        <w:rPr>
          <w:rFonts w:eastAsia="Arial" w:cs="Arial"/>
          <w:sz w:val="20"/>
        </w:rPr>
        <w:t xml:space="preserve"> asociace</w:t>
      </w:r>
      <w:r w:rsidR="00E97286" w:rsidRPr="11784976">
        <w:rPr>
          <w:rFonts w:eastAsia="Arial" w:cs="Arial"/>
          <w:sz w:val="20"/>
        </w:rPr>
        <w:t xml:space="preserve"> má </w:t>
      </w:r>
      <w:r w:rsidR="00DA26F8" w:rsidRPr="11784976">
        <w:rPr>
          <w:rFonts w:eastAsia="Arial" w:cs="Arial"/>
          <w:sz w:val="20"/>
        </w:rPr>
        <w:t xml:space="preserve">vědomě zabezpečený </w:t>
      </w:r>
      <w:r>
        <w:rPr>
          <w:rFonts w:eastAsia="Arial" w:cs="Arial"/>
          <w:sz w:val="20"/>
        </w:rPr>
        <w:t xml:space="preserve">mobilní </w:t>
      </w:r>
      <w:r w:rsidR="00DA26F8" w:rsidRPr="11784976">
        <w:rPr>
          <w:rFonts w:eastAsia="Arial" w:cs="Arial"/>
          <w:sz w:val="20"/>
        </w:rPr>
        <w:t xml:space="preserve">telefon jen </w:t>
      </w:r>
      <w:r w:rsidR="000E4EF4" w:rsidRPr="11784976">
        <w:rPr>
          <w:rFonts w:eastAsia="Arial" w:cs="Arial"/>
          <w:sz w:val="20"/>
        </w:rPr>
        <w:t>polovina</w:t>
      </w:r>
      <w:r w:rsidR="00DA26F8" w:rsidRPr="11784976">
        <w:rPr>
          <w:rFonts w:eastAsia="Arial" w:cs="Arial"/>
          <w:sz w:val="20"/>
        </w:rPr>
        <w:t xml:space="preserve"> Čechů a pětina si myslí, že je jejich přístroj chráněn díky </w:t>
      </w:r>
      <w:r w:rsidR="00E97286" w:rsidRPr="11784976">
        <w:rPr>
          <w:rFonts w:eastAsia="Arial" w:cs="Arial"/>
          <w:sz w:val="20"/>
        </w:rPr>
        <w:t xml:space="preserve">samotnému </w:t>
      </w:r>
      <w:r w:rsidR="00DA26F8" w:rsidRPr="11784976">
        <w:rPr>
          <w:rFonts w:eastAsia="Arial" w:cs="Arial"/>
          <w:sz w:val="20"/>
        </w:rPr>
        <w:t xml:space="preserve">operačnímu systému. </w:t>
      </w:r>
    </w:p>
    <w:p w14:paraId="3C765119" w14:textId="77777777" w:rsidR="00DA26F8" w:rsidRDefault="00DA26F8" w:rsidP="004D57DC">
      <w:pPr>
        <w:rPr>
          <w:rFonts w:eastAsia="Arial" w:cs="Arial"/>
          <w:sz w:val="20"/>
        </w:rPr>
      </w:pPr>
    </w:p>
    <w:p w14:paraId="55D9B009" w14:textId="42B86097" w:rsidR="000E4EF4" w:rsidRDefault="004D57DC" w:rsidP="004D57DC">
      <w:pPr>
        <w:rPr>
          <w:rFonts w:eastAsia="Arial" w:cs="Arial"/>
          <w:sz w:val="20"/>
        </w:rPr>
      </w:pPr>
      <w:r w:rsidRPr="00344402">
        <w:rPr>
          <w:rFonts w:cs="Arial"/>
          <w:noProof/>
          <w:sz w:val="20"/>
          <w:szCs w:val="18"/>
        </w:rPr>
        <w:drawing>
          <wp:inline distT="0" distB="0" distL="0" distR="0" wp14:anchorId="365E560D" wp14:editId="0F89E72F">
            <wp:extent cx="6480810" cy="2217420"/>
            <wp:effectExtent l="0" t="0" r="15240" b="1143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DA02D237-316E-4C43-BF06-DFF6D38559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432D74" w14:textId="4973C1B9" w:rsidR="000E4EF4" w:rsidRDefault="000E4EF4" w:rsidP="004D57DC">
      <w:pPr>
        <w:rPr>
          <w:rFonts w:eastAsia="Arial" w:cs="Arial"/>
          <w:sz w:val="20"/>
        </w:rPr>
      </w:pPr>
    </w:p>
    <w:p w14:paraId="0EFE7256" w14:textId="71BAB1F2" w:rsidR="00D63B56" w:rsidRDefault="004D57DC" w:rsidP="004D57DC">
      <w:pPr>
        <w:rPr>
          <w:rFonts w:eastAsia="Arial" w:cs="Arial"/>
          <w:sz w:val="20"/>
        </w:rPr>
      </w:pPr>
      <w:r w:rsidRPr="11784976">
        <w:rPr>
          <w:rFonts w:eastAsia="Arial" w:cs="Arial"/>
          <w:sz w:val="20"/>
        </w:rPr>
        <w:t>„</w:t>
      </w:r>
      <w:r w:rsidRPr="11784976">
        <w:rPr>
          <w:rFonts w:eastAsia="Arial" w:cs="Arial"/>
          <w:i/>
          <w:iCs/>
          <w:sz w:val="20"/>
        </w:rPr>
        <w:t>I když se v porovnání s předchozími lety výsledky zlepšily, není to důvod k radosti. Právě s ohledem na široké spektrum činností, které z mobilu provádíme, musíme věnovat zvýšenou pozornost i jeho zabezpečení, jinak můžeme rychle přijít o peníze či osobní údaje,</w:t>
      </w:r>
      <w:r w:rsidRPr="11784976">
        <w:rPr>
          <w:rFonts w:eastAsia="Arial" w:cs="Arial"/>
          <w:sz w:val="20"/>
        </w:rPr>
        <w:t xml:space="preserve">“ komentuje Helena Brychová </w:t>
      </w:r>
      <w:r w:rsidR="006E1B96">
        <w:rPr>
          <w:rFonts w:eastAsia="Arial" w:cs="Arial"/>
          <w:sz w:val="20"/>
        </w:rPr>
        <w:t xml:space="preserve">z ČBA </w:t>
      </w:r>
      <w:r w:rsidRPr="11784976">
        <w:rPr>
          <w:rFonts w:eastAsia="Arial" w:cs="Arial"/>
          <w:sz w:val="20"/>
        </w:rPr>
        <w:t>a dodává, že neustálá osvěta v tomto směru je nezbytná</w:t>
      </w:r>
      <w:r w:rsidR="00762F52">
        <w:rPr>
          <w:rFonts w:eastAsia="Arial" w:cs="Arial"/>
          <w:sz w:val="20"/>
        </w:rPr>
        <w:t>.</w:t>
      </w:r>
      <w:r w:rsidRPr="11784976">
        <w:rPr>
          <w:rFonts w:eastAsia="Arial" w:cs="Arial"/>
          <w:sz w:val="20"/>
        </w:rPr>
        <w:t xml:space="preserve"> </w:t>
      </w:r>
      <w:r w:rsidR="00762F52">
        <w:rPr>
          <w:rFonts w:eastAsia="Arial" w:cs="Arial"/>
          <w:sz w:val="20"/>
        </w:rPr>
        <w:t>Ne</w:t>
      </w:r>
      <w:r w:rsidRPr="11784976">
        <w:rPr>
          <w:rFonts w:eastAsia="Arial" w:cs="Arial"/>
          <w:sz w:val="20"/>
        </w:rPr>
        <w:t xml:space="preserve">jrizikovějším článkem v oblasti zabezpečení jsou </w:t>
      </w:r>
      <w:r w:rsidR="00762F52">
        <w:rPr>
          <w:rFonts w:eastAsia="Arial" w:cs="Arial"/>
          <w:sz w:val="20"/>
        </w:rPr>
        <w:t xml:space="preserve">totiž </w:t>
      </w:r>
      <w:r w:rsidRPr="11784976">
        <w:rPr>
          <w:rFonts w:eastAsia="Arial" w:cs="Arial"/>
          <w:sz w:val="20"/>
        </w:rPr>
        <w:t>často sami uživatelé či klienti</w:t>
      </w:r>
      <w:r w:rsidR="00762F52">
        <w:rPr>
          <w:rFonts w:eastAsia="Arial" w:cs="Arial"/>
          <w:sz w:val="20"/>
        </w:rPr>
        <w:t xml:space="preserve">, kteří svou vlastní nepozorností </w:t>
      </w:r>
      <w:r w:rsidRPr="11784976">
        <w:rPr>
          <w:rFonts w:eastAsia="Arial" w:cs="Arial"/>
          <w:sz w:val="20"/>
        </w:rPr>
        <w:t>podvodníkům práci usnadňuj</w:t>
      </w:r>
      <w:r w:rsidR="00762F52">
        <w:rPr>
          <w:rFonts w:eastAsia="Arial" w:cs="Arial"/>
          <w:sz w:val="20"/>
        </w:rPr>
        <w:t>í</w:t>
      </w:r>
      <w:r w:rsidRPr="11784976">
        <w:rPr>
          <w:rFonts w:eastAsia="Arial" w:cs="Arial"/>
          <w:sz w:val="20"/>
        </w:rPr>
        <w:t>. Z průzkumu asociace mimo jiné vyplynulo, že Češi v ochraně dat před jakýmkoli možným únikem nejvíce (v 70 %) důvěřují bankám.</w:t>
      </w:r>
    </w:p>
    <w:p w14:paraId="6D44C90A" w14:textId="77777777" w:rsidR="00D63B56" w:rsidRDefault="00D63B56" w:rsidP="004D57DC">
      <w:pPr>
        <w:rPr>
          <w:rFonts w:eastAsia="Arial" w:cs="Arial"/>
          <w:sz w:val="20"/>
        </w:rPr>
      </w:pPr>
    </w:p>
    <w:p w14:paraId="484FB381" w14:textId="791F96D0" w:rsidR="007B69C6" w:rsidRPr="00CE1FEB" w:rsidRDefault="00D63B56" w:rsidP="00CE1FEB">
      <w:pPr>
        <w:rPr>
          <w:rFonts w:eastAsia="Arial" w:cs="Arial"/>
          <w:sz w:val="20"/>
        </w:rPr>
      </w:pPr>
      <w:r w:rsidRPr="00CE1FEB">
        <w:rPr>
          <w:rFonts w:eastAsia="Arial" w:cs="Arial"/>
          <w:i/>
          <w:iCs/>
          <w:sz w:val="20"/>
        </w:rPr>
        <w:t>„Zabezpečení mobilního zařízení přitom není nikterak složité. Především je třeba pravidelně aktualizovat operační systém telefonu, stahovat důvěryhodné aplikace z důvěryhodných zdrojů a používat bezpečnostní software,“</w:t>
      </w:r>
      <w:r>
        <w:rPr>
          <w:rFonts w:eastAsia="Arial" w:cs="Arial"/>
          <w:sz w:val="20"/>
        </w:rPr>
        <w:t xml:space="preserve"> vysvětluje</w:t>
      </w:r>
      <w:r w:rsidR="00E32E91">
        <w:rPr>
          <w:rFonts w:eastAsia="Arial" w:cs="Arial"/>
          <w:sz w:val="20"/>
        </w:rPr>
        <w:t xml:space="preserve"> Pavel</w:t>
      </w:r>
      <w:r>
        <w:rPr>
          <w:rFonts w:eastAsia="Arial" w:cs="Arial"/>
          <w:sz w:val="20"/>
        </w:rPr>
        <w:t xml:space="preserve"> Matějíček z ESETu.</w:t>
      </w:r>
    </w:p>
    <w:p w14:paraId="26EDBA14" w14:textId="77777777" w:rsidR="00762F52" w:rsidRDefault="00762F52" w:rsidP="004D57DC">
      <w:pPr>
        <w:overflowPunct/>
        <w:autoSpaceDE/>
        <w:autoSpaceDN/>
        <w:adjustRightInd/>
        <w:jc w:val="left"/>
        <w:textAlignment w:val="auto"/>
        <w:rPr>
          <w:rFonts w:eastAsia="Arial" w:cs="Arial"/>
          <w:b/>
          <w:bCs/>
          <w:color w:val="007E79"/>
          <w:sz w:val="20"/>
        </w:rPr>
      </w:pPr>
    </w:p>
    <w:p w14:paraId="7FCA80B6" w14:textId="7B56BD62" w:rsidR="00762F52" w:rsidRDefault="00540492" w:rsidP="00762F52">
      <w:pPr>
        <w:spacing w:after="120"/>
        <w:jc w:val="left"/>
        <w:rPr>
          <w:rFonts w:eastAsia="Arial" w:cs="Arial"/>
          <w:b/>
          <w:bCs/>
          <w:color w:val="007E79"/>
          <w:sz w:val="20"/>
        </w:rPr>
      </w:pPr>
      <w:r w:rsidRPr="11784976">
        <w:rPr>
          <w:rFonts w:eastAsia="Arial" w:cs="Arial"/>
          <w:b/>
          <w:bCs/>
          <w:color w:val="007E79"/>
          <w:sz w:val="20"/>
        </w:rPr>
        <w:t>Na</w:t>
      </w:r>
      <w:r w:rsidR="00C47980" w:rsidRPr="11784976">
        <w:rPr>
          <w:rFonts w:eastAsia="Arial" w:cs="Arial"/>
          <w:b/>
          <w:bCs/>
          <w:color w:val="007E79"/>
          <w:sz w:val="20"/>
        </w:rPr>
        <w:t xml:space="preserve"> sílu</w:t>
      </w:r>
      <w:r w:rsidRPr="11784976">
        <w:rPr>
          <w:rFonts w:eastAsia="Arial" w:cs="Arial"/>
          <w:b/>
          <w:bCs/>
          <w:color w:val="007E79"/>
          <w:sz w:val="20"/>
        </w:rPr>
        <w:t xml:space="preserve"> </w:t>
      </w:r>
      <w:r w:rsidR="00C47980" w:rsidRPr="11784976">
        <w:rPr>
          <w:rFonts w:eastAsia="Arial" w:cs="Arial"/>
          <w:b/>
          <w:bCs/>
          <w:color w:val="007E79"/>
          <w:sz w:val="20"/>
        </w:rPr>
        <w:t>hesel</w:t>
      </w:r>
      <w:r w:rsidRPr="11784976">
        <w:rPr>
          <w:rFonts w:eastAsia="Arial" w:cs="Arial"/>
          <w:b/>
          <w:bCs/>
          <w:color w:val="007E79"/>
          <w:sz w:val="20"/>
        </w:rPr>
        <w:t xml:space="preserve"> </w:t>
      </w:r>
      <w:r w:rsidR="00FE2AF0" w:rsidRPr="11784976">
        <w:rPr>
          <w:rFonts w:eastAsia="Arial" w:cs="Arial"/>
          <w:b/>
          <w:bCs/>
          <w:color w:val="007E79"/>
          <w:sz w:val="20"/>
        </w:rPr>
        <w:t xml:space="preserve">začínáme </w:t>
      </w:r>
      <w:r w:rsidRPr="11784976">
        <w:rPr>
          <w:rFonts w:eastAsia="Arial" w:cs="Arial"/>
          <w:b/>
          <w:bCs/>
          <w:color w:val="007E79"/>
          <w:sz w:val="20"/>
        </w:rPr>
        <w:t>dbát</w:t>
      </w:r>
      <w:r w:rsidR="00052ED2" w:rsidRPr="11784976">
        <w:rPr>
          <w:rFonts w:eastAsia="Arial" w:cs="Arial"/>
          <w:b/>
          <w:bCs/>
          <w:color w:val="007E79"/>
          <w:sz w:val="20"/>
        </w:rPr>
        <w:t>,</w:t>
      </w:r>
      <w:r w:rsidR="00C47980" w:rsidRPr="11784976">
        <w:rPr>
          <w:rFonts w:eastAsia="Arial" w:cs="Arial"/>
          <w:b/>
          <w:bCs/>
          <w:color w:val="007E79"/>
          <w:sz w:val="20"/>
        </w:rPr>
        <w:t xml:space="preserve"> jedno univerzální heslo však </w:t>
      </w:r>
      <w:r w:rsidR="00D63B56">
        <w:rPr>
          <w:rFonts w:eastAsia="Arial" w:cs="Arial"/>
          <w:b/>
          <w:bCs/>
          <w:color w:val="007E79"/>
          <w:sz w:val="20"/>
        </w:rPr>
        <w:t>po</w:t>
      </w:r>
      <w:r w:rsidR="00C47980" w:rsidRPr="11784976">
        <w:rPr>
          <w:rFonts w:eastAsia="Arial" w:cs="Arial"/>
          <w:b/>
          <w:bCs/>
          <w:color w:val="007E79"/>
          <w:sz w:val="20"/>
        </w:rPr>
        <w:t>užívá každý desátý</w:t>
      </w:r>
    </w:p>
    <w:p w14:paraId="1760EF82" w14:textId="16B8CF77" w:rsidR="00735933" w:rsidRPr="004D57DC" w:rsidRDefault="00E1072A" w:rsidP="009111FB">
      <w:pPr>
        <w:rPr>
          <w:rFonts w:eastAsia="Arial" w:cs="Arial"/>
          <w:sz w:val="20"/>
        </w:rPr>
      </w:pPr>
      <w:r w:rsidRPr="11784976">
        <w:rPr>
          <w:rFonts w:eastAsia="Arial" w:cs="Arial"/>
          <w:sz w:val="20"/>
        </w:rPr>
        <w:t xml:space="preserve">V letošním roce došlo k podstatnému zlepšení chování Čechů </w:t>
      </w:r>
      <w:r w:rsidR="00887B5E" w:rsidRPr="11784976">
        <w:rPr>
          <w:rFonts w:eastAsia="Arial" w:cs="Arial"/>
          <w:sz w:val="20"/>
        </w:rPr>
        <w:t xml:space="preserve">ve vztahu k tomu, jaká </w:t>
      </w:r>
      <w:r w:rsidRPr="11784976">
        <w:rPr>
          <w:rFonts w:eastAsia="Arial" w:cs="Arial"/>
          <w:sz w:val="20"/>
        </w:rPr>
        <w:t>hes</w:t>
      </w:r>
      <w:r w:rsidR="00887B5E" w:rsidRPr="11784976">
        <w:rPr>
          <w:rFonts w:eastAsia="Arial" w:cs="Arial"/>
          <w:sz w:val="20"/>
        </w:rPr>
        <w:t>la použív</w:t>
      </w:r>
      <w:r w:rsidR="000606AA" w:rsidRPr="11784976">
        <w:rPr>
          <w:rFonts w:eastAsia="Arial" w:cs="Arial"/>
          <w:sz w:val="20"/>
        </w:rPr>
        <w:t>ají</w:t>
      </w:r>
      <w:r w:rsidRPr="11784976">
        <w:rPr>
          <w:rFonts w:eastAsia="Arial" w:cs="Arial"/>
          <w:sz w:val="20"/>
        </w:rPr>
        <w:t xml:space="preserve">. </w:t>
      </w:r>
      <w:r w:rsidR="00052ED2" w:rsidRPr="11784976">
        <w:rPr>
          <w:rFonts w:eastAsia="Arial" w:cs="Arial"/>
          <w:sz w:val="20"/>
        </w:rPr>
        <w:t xml:space="preserve">Stále platí, že </w:t>
      </w:r>
      <w:r w:rsidR="00887B5E" w:rsidRPr="11784976">
        <w:rPr>
          <w:rFonts w:eastAsia="Arial" w:cs="Arial"/>
          <w:sz w:val="20"/>
        </w:rPr>
        <w:t>ta nejsilnější</w:t>
      </w:r>
      <w:r w:rsidR="00540492" w:rsidRPr="11784976">
        <w:rPr>
          <w:rFonts w:eastAsia="Arial" w:cs="Arial"/>
          <w:sz w:val="20"/>
        </w:rPr>
        <w:t xml:space="preserve"> </w:t>
      </w:r>
      <w:r w:rsidR="00052ED2" w:rsidRPr="11784976">
        <w:rPr>
          <w:rFonts w:eastAsia="Arial" w:cs="Arial"/>
          <w:sz w:val="20"/>
        </w:rPr>
        <w:t xml:space="preserve">používá </w:t>
      </w:r>
      <w:r w:rsidR="00FE2AF0" w:rsidRPr="11784976">
        <w:rPr>
          <w:rFonts w:eastAsia="Arial" w:cs="Arial"/>
          <w:sz w:val="20"/>
        </w:rPr>
        <w:t>většina</w:t>
      </w:r>
      <w:r w:rsidR="00887B5E" w:rsidRPr="11784976">
        <w:rPr>
          <w:rFonts w:eastAsia="Arial" w:cs="Arial"/>
          <w:sz w:val="20"/>
        </w:rPr>
        <w:t xml:space="preserve"> z nás</w:t>
      </w:r>
      <w:r w:rsidR="00052ED2" w:rsidRPr="11784976">
        <w:rPr>
          <w:rFonts w:eastAsia="Arial" w:cs="Arial"/>
          <w:sz w:val="20"/>
        </w:rPr>
        <w:t xml:space="preserve"> především v prostředí internetového bankovnictví (85 %, oproti 71 % v roce </w:t>
      </w:r>
      <w:r w:rsidR="00052ED2" w:rsidRPr="004D57DC">
        <w:rPr>
          <w:rFonts w:eastAsia="Arial" w:cs="Arial"/>
          <w:sz w:val="20"/>
        </w:rPr>
        <w:t>2019) a pro přihlášení se ke svému e-mailu (69 %, oproti 48 % v roce 2019).</w:t>
      </w:r>
      <w:r w:rsidR="00C47980" w:rsidRPr="004D57DC">
        <w:rPr>
          <w:rFonts w:eastAsia="Arial" w:cs="Arial"/>
          <w:sz w:val="20"/>
        </w:rPr>
        <w:t xml:space="preserve"> Narostl však také počet těch, kteří sofistikované heslo volí i pro přístup k sociálním sítím, e-shopům a v případě stahovaní aplikací. </w:t>
      </w:r>
    </w:p>
    <w:p w14:paraId="04D73BA7" w14:textId="77777777" w:rsidR="004D57DC" w:rsidRPr="004D57DC" w:rsidRDefault="004D57DC" w:rsidP="009111FB">
      <w:pPr>
        <w:rPr>
          <w:rFonts w:eastAsia="Arial" w:cs="Arial"/>
          <w:sz w:val="20"/>
        </w:rPr>
      </w:pPr>
    </w:p>
    <w:p w14:paraId="1CA49DB9" w14:textId="3DEC330B" w:rsidR="00735933" w:rsidRPr="00735933" w:rsidRDefault="00C47980" w:rsidP="009111FB">
      <w:pPr>
        <w:rPr>
          <w:rFonts w:eastAsia="Arial" w:cs="Arial"/>
          <w:i/>
          <w:iCs/>
          <w:sz w:val="20"/>
        </w:rPr>
      </w:pPr>
      <w:r w:rsidRPr="004D57DC">
        <w:rPr>
          <w:rFonts w:eastAsia="Arial" w:cs="Arial"/>
          <w:sz w:val="20"/>
        </w:rPr>
        <w:t>„</w:t>
      </w:r>
      <w:r w:rsidR="00735933" w:rsidRPr="004D57DC">
        <w:rPr>
          <w:rFonts w:eastAsia="Arial" w:cs="Arial"/>
          <w:i/>
          <w:iCs/>
          <w:sz w:val="20"/>
        </w:rPr>
        <w:t>Hesla fungují jako první obranný val. Pokud nejsou kvalitní, nemusí ty ostatní bezpečnostní vrstvy zafungovat podle očekávání. Doporučil bych uživatelům využívat fráze, nikoli náhodný shluk písmen. Fráze může vycházet z něja</w:t>
      </w:r>
      <w:r w:rsidR="155B4B2C" w:rsidRPr="004D57DC">
        <w:rPr>
          <w:rFonts w:eastAsia="Arial" w:cs="Arial"/>
          <w:i/>
          <w:iCs/>
          <w:sz w:val="20"/>
        </w:rPr>
        <w:t>k</w:t>
      </w:r>
      <w:r w:rsidR="00735933" w:rsidRPr="004D57DC">
        <w:rPr>
          <w:rFonts w:eastAsia="Arial" w:cs="Arial"/>
          <w:i/>
          <w:iCs/>
          <w:sz w:val="20"/>
        </w:rPr>
        <w:t xml:space="preserve">é vzpomínky uživatele, aby byla zapamatovatelnější. Pokud bude fráze delší než 16 znaků, stačí použít malá a velká písmena a číslice,“ </w:t>
      </w:r>
      <w:r w:rsidR="00735933" w:rsidRPr="004D57DC">
        <w:rPr>
          <w:rFonts w:eastAsia="Arial" w:cs="Arial"/>
          <w:sz w:val="20"/>
        </w:rPr>
        <w:t>radí Pavel Matějíček</w:t>
      </w:r>
      <w:r w:rsidR="006E1B96">
        <w:rPr>
          <w:rFonts w:eastAsia="Arial" w:cs="Arial"/>
          <w:sz w:val="20"/>
        </w:rPr>
        <w:t xml:space="preserve"> z ESETu</w:t>
      </w:r>
      <w:r w:rsidR="00735933" w:rsidRPr="004D57DC">
        <w:rPr>
          <w:rFonts w:eastAsia="Arial" w:cs="Arial"/>
          <w:sz w:val="20"/>
        </w:rPr>
        <w:t>.</w:t>
      </w:r>
    </w:p>
    <w:p w14:paraId="3E12BFF7" w14:textId="05B1E69F" w:rsidR="00052ED2" w:rsidRDefault="00052ED2" w:rsidP="004D57DC">
      <w:pPr>
        <w:rPr>
          <w:rFonts w:eastAsia="Arial" w:cs="Arial"/>
          <w:sz w:val="20"/>
        </w:rPr>
      </w:pPr>
    </w:p>
    <w:p w14:paraId="4E3F470E" w14:textId="77777777" w:rsidR="00D63B56" w:rsidRPr="009111FB" w:rsidRDefault="00D63B56" w:rsidP="00D63B56">
      <w:pPr>
        <w:rPr>
          <w:rFonts w:eastAsia="Arial" w:cs="Arial"/>
          <w:sz w:val="20"/>
        </w:rPr>
      </w:pPr>
      <w:r w:rsidRPr="11784976">
        <w:rPr>
          <w:rFonts w:eastAsia="Arial" w:cs="Arial"/>
          <w:sz w:val="20"/>
        </w:rPr>
        <w:t xml:space="preserve">I přes výše uvedená zlepšení uvedl každý desátý, že využívá jedno univerzální heslo bez ohledu na danou aplikaci či službu. Na 30 % pak využívá hesla odlišná. </w:t>
      </w:r>
      <w:r w:rsidRPr="009111FB">
        <w:rPr>
          <w:rFonts w:eastAsia="Arial" w:cs="Arial"/>
          <w:sz w:val="20"/>
        </w:rPr>
        <w:t xml:space="preserve">V tomto ohledu jsou obezřetnější především starší lidé, u mladých šlo pouze o pětinu respondentů. </w:t>
      </w:r>
    </w:p>
    <w:p w14:paraId="14E91E62" w14:textId="77777777" w:rsidR="00D63B56" w:rsidRDefault="00D63B56" w:rsidP="004D57DC">
      <w:pPr>
        <w:rPr>
          <w:rFonts w:eastAsia="Arial" w:cs="Arial"/>
          <w:sz w:val="20"/>
        </w:rPr>
      </w:pPr>
    </w:p>
    <w:p w14:paraId="136AD100" w14:textId="55C2CB71" w:rsidR="00052ED2" w:rsidRDefault="007F15DA" w:rsidP="004D57DC">
      <w:pPr>
        <w:rPr>
          <w:rFonts w:eastAsia="Arial" w:cs="Arial"/>
          <w:sz w:val="20"/>
        </w:rPr>
      </w:pPr>
      <w:r w:rsidRPr="007F15DA">
        <w:rPr>
          <w:rFonts w:cs="Arial"/>
          <w:noProof/>
          <w:sz w:val="20"/>
          <w:szCs w:val="18"/>
        </w:rPr>
        <w:lastRenderedPageBreak/>
        <w:drawing>
          <wp:inline distT="0" distB="0" distL="0" distR="0" wp14:anchorId="0692C0CF" wp14:editId="39641B37">
            <wp:extent cx="6480810" cy="2514600"/>
            <wp:effectExtent l="0" t="0" r="1524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59237C37-7ED4-49AB-A3FD-C5EB523708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B45304C" w14:textId="77777777" w:rsidR="00FF1814" w:rsidRDefault="00FF1814" w:rsidP="004D57DC">
      <w:pPr>
        <w:rPr>
          <w:rFonts w:eastAsia="Arial" w:cs="Arial"/>
          <w:sz w:val="20"/>
        </w:rPr>
      </w:pPr>
    </w:p>
    <w:p w14:paraId="09D24CCB" w14:textId="73725518" w:rsidR="00321EB7" w:rsidRPr="004D57DC" w:rsidRDefault="0004279E" w:rsidP="004D57DC">
      <w:pPr>
        <w:rPr>
          <w:rFonts w:eastAsia="Arial" w:cs="Arial"/>
          <w:sz w:val="20"/>
        </w:rPr>
      </w:pPr>
      <w:r w:rsidRPr="11784976">
        <w:rPr>
          <w:rFonts w:eastAsia="Arial" w:cs="Arial"/>
          <w:sz w:val="20"/>
        </w:rPr>
        <w:t xml:space="preserve">Co se týče uchovávání hesel stále jasně dominuje jejich uchovávání v paměti, a to pro </w:t>
      </w:r>
      <w:r w:rsidR="006B003B">
        <w:rPr>
          <w:rFonts w:eastAsia="Arial" w:cs="Arial"/>
          <w:sz w:val="20"/>
        </w:rPr>
        <w:t>různé</w:t>
      </w:r>
      <w:r w:rsidRPr="11784976">
        <w:rPr>
          <w:rFonts w:eastAsia="Arial" w:cs="Arial"/>
          <w:sz w:val="20"/>
        </w:rPr>
        <w:t xml:space="preserve"> typ</w:t>
      </w:r>
      <w:r w:rsidR="006B003B">
        <w:rPr>
          <w:rFonts w:eastAsia="Arial" w:cs="Arial"/>
          <w:sz w:val="20"/>
        </w:rPr>
        <w:t>y</w:t>
      </w:r>
      <w:r w:rsidRPr="11784976">
        <w:rPr>
          <w:rFonts w:eastAsia="Arial" w:cs="Arial"/>
          <w:sz w:val="20"/>
        </w:rPr>
        <w:t xml:space="preserve"> účtů. Zhruba každý desátý si přitom heslo zapisuje na místo, které je podle něj bezpečn</w:t>
      </w:r>
      <w:r w:rsidR="00321EB7" w:rsidRPr="11784976">
        <w:rPr>
          <w:rFonts w:eastAsia="Arial" w:cs="Arial"/>
          <w:sz w:val="20"/>
        </w:rPr>
        <w:t xml:space="preserve">é. </w:t>
      </w:r>
      <w:r w:rsidR="006600CC" w:rsidRPr="006600CC">
        <w:rPr>
          <w:rFonts w:eastAsia="Arial" w:cs="Arial"/>
          <w:i/>
          <w:iCs/>
          <w:sz w:val="20"/>
        </w:rPr>
        <w:t>„</w:t>
      </w:r>
      <w:r w:rsidR="00321EB7" w:rsidRPr="006600CC">
        <w:rPr>
          <w:rFonts w:eastAsia="Arial" w:cs="Arial"/>
          <w:i/>
          <w:iCs/>
          <w:sz w:val="20"/>
        </w:rPr>
        <w:t xml:space="preserve">To, jestli si heslo </w:t>
      </w:r>
      <w:r w:rsidR="009111FB" w:rsidRPr="006600CC">
        <w:rPr>
          <w:rFonts w:eastAsia="Arial" w:cs="Arial"/>
          <w:i/>
          <w:iCs/>
          <w:sz w:val="20"/>
        </w:rPr>
        <w:t>Češi pamatují</w:t>
      </w:r>
      <w:r w:rsidR="00321EB7" w:rsidRPr="006600CC">
        <w:rPr>
          <w:rFonts w:eastAsia="Arial" w:cs="Arial"/>
          <w:i/>
          <w:iCs/>
          <w:sz w:val="20"/>
        </w:rPr>
        <w:t xml:space="preserve"> nebo ho </w:t>
      </w:r>
      <w:r w:rsidR="009111FB" w:rsidRPr="006600CC">
        <w:rPr>
          <w:rFonts w:eastAsia="Arial" w:cs="Arial"/>
          <w:i/>
          <w:iCs/>
          <w:sz w:val="20"/>
        </w:rPr>
        <w:t>mají</w:t>
      </w:r>
      <w:r w:rsidR="00321EB7" w:rsidRPr="006600CC">
        <w:rPr>
          <w:rFonts w:eastAsia="Arial" w:cs="Arial"/>
          <w:i/>
          <w:iCs/>
          <w:sz w:val="20"/>
        </w:rPr>
        <w:t xml:space="preserve"> zapsané souvisí </w:t>
      </w:r>
      <w:r w:rsidR="009111FB" w:rsidRPr="006600CC">
        <w:rPr>
          <w:rFonts w:eastAsia="Arial" w:cs="Arial"/>
          <w:i/>
          <w:iCs/>
          <w:sz w:val="20"/>
        </w:rPr>
        <w:t xml:space="preserve">podle průzkumu </w:t>
      </w:r>
      <w:r w:rsidR="00321EB7" w:rsidRPr="006600CC">
        <w:rPr>
          <w:rFonts w:eastAsia="Arial" w:cs="Arial"/>
          <w:i/>
          <w:iCs/>
          <w:sz w:val="20"/>
        </w:rPr>
        <w:t>s věkem respondenta – s věkem roste</w:t>
      </w:r>
      <w:r w:rsidR="009111FB" w:rsidRPr="006600CC">
        <w:rPr>
          <w:rFonts w:eastAsia="Arial" w:cs="Arial"/>
          <w:i/>
          <w:iCs/>
          <w:sz w:val="20"/>
        </w:rPr>
        <w:t xml:space="preserve"> i</w:t>
      </w:r>
      <w:r w:rsidR="00321EB7" w:rsidRPr="006600CC">
        <w:rPr>
          <w:rFonts w:eastAsia="Arial" w:cs="Arial"/>
          <w:i/>
          <w:iCs/>
          <w:sz w:val="20"/>
        </w:rPr>
        <w:t xml:space="preserve"> tendence hesla zapisovat</w:t>
      </w:r>
      <w:r w:rsidR="009111FB" w:rsidRPr="006600CC">
        <w:rPr>
          <w:rFonts w:eastAsia="Arial" w:cs="Arial"/>
          <w:i/>
          <w:iCs/>
          <w:sz w:val="20"/>
        </w:rPr>
        <w:t>.</w:t>
      </w:r>
      <w:r w:rsidR="00321EB7" w:rsidRPr="006600CC">
        <w:rPr>
          <w:rFonts w:eastAsia="Arial" w:cs="Arial"/>
          <w:i/>
          <w:iCs/>
          <w:sz w:val="20"/>
        </w:rPr>
        <w:t xml:space="preserve"> </w:t>
      </w:r>
      <w:r w:rsidR="009111FB" w:rsidRPr="006600CC">
        <w:rPr>
          <w:rFonts w:eastAsia="Arial" w:cs="Arial"/>
          <w:i/>
          <w:iCs/>
          <w:sz w:val="20"/>
        </w:rPr>
        <w:t>Z</w:t>
      </w:r>
      <w:r w:rsidR="00321EB7" w:rsidRPr="006600CC">
        <w:rPr>
          <w:rFonts w:eastAsia="Arial" w:cs="Arial"/>
          <w:i/>
          <w:iCs/>
          <w:sz w:val="20"/>
        </w:rPr>
        <w:t xml:space="preserve">ajímavé zjištění z pohledu věkové struktury je u speciálních aplikací, resp. správce </w:t>
      </w:r>
      <w:r w:rsidR="00321EB7" w:rsidRPr="004D57DC">
        <w:rPr>
          <w:rFonts w:eastAsia="Arial" w:cs="Arial"/>
          <w:i/>
          <w:iCs/>
          <w:sz w:val="20"/>
        </w:rPr>
        <w:t>hesel. Tyto aplikace, i přesto, že jsou podle průzkumu využívan</w:t>
      </w:r>
      <w:r w:rsidR="000456DB">
        <w:rPr>
          <w:rFonts w:eastAsia="Arial" w:cs="Arial"/>
          <w:i/>
          <w:iCs/>
          <w:sz w:val="20"/>
        </w:rPr>
        <w:t>é</w:t>
      </w:r>
      <w:r w:rsidR="00321EB7" w:rsidRPr="004D57DC">
        <w:rPr>
          <w:rFonts w:eastAsia="Arial" w:cs="Arial"/>
          <w:i/>
          <w:iCs/>
          <w:sz w:val="20"/>
        </w:rPr>
        <w:t xml:space="preserve"> v malém množství, jsou </w:t>
      </w:r>
      <w:r w:rsidR="000456DB">
        <w:rPr>
          <w:rFonts w:eastAsia="Arial" w:cs="Arial"/>
          <w:i/>
          <w:iCs/>
          <w:sz w:val="20"/>
        </w:rPr>
        <w:t>používané</w:t>
      </w:r>
      <w:r w:rsidR="00321EB7" w:rsidRPr="004D57DC">
        <w:rPr>
          <w:rFonts w:eastAsia="Arial" w:cs="Arial"/>
          <w:i/>
          <w:iCs/>
          <w:sz w:val="20"/>
        </w:rPr>
        <w:t xml:space="preserve"> napříč generacemi poměrně vyrovnaně</w:t>
      </w:r>
      <w:r w:rsidR="009111FB">
        <w:rPr>
          <w:rFonts w:eastAsia="Arial" w:cs="Arial"/>
          <w:i/>
          <w:iCs/>
          <w:sz w:val="20"/>
        </w:rPr>
        <w:t>,</w:t>
      </w:r>
      <w:r w:rsidR="00321EB7" w:rsidRPr="004D57DC">
        <w:rPr>
          <w:rFonts w:eastAsia="Arial" w:cs="Arial"/>
          <w:sz w:val="20"/>
        </w:rPr>
        <w:t>“</w:t>
      </w:r>
      <w:r w:rsidR="009111FB" w:rsidRPr="009111FB">
        <w:rPr>
          <w:rFonts w:eastAsia="Arial" w:cs="Arial"/>
          <w:sz w:val="20"/>
        </w:rPr>
        <w:t xml:space="preserve"> </w:t>
      </w:r>
      <w:r w:rsidR="009111FB" w:rsidRPr="11784976">
        <w:rPr>
          <w:rFonts w:eastAsia="Arial" w:cs="Arial"/>
          <w:sz w:val="20"/>
        </w:rPr>
        <w:t>doplňuje</w:t>
      </w:r>
      <w:r w:rsidR="009111FB" w:rsidRPr="009111FB">
        <w:rPr>
          <w:rFonts w:eastAsia="Arial" w:cs="Arial"/>
          <w:sz w:val="20"/>
        </w:rPr>
        <w:t xml:space="preserve"> </w:t>
      </w:r>
      <w:r w:rsidR="009111FB" w:rsidRPr="11784976">
        <w:rPr>
          <w:rFonts w:eastAsia="Arial" w:cs="Arial"/>
          <w:sz w:val="20"/>
        </w:rPr>
        <w:t>Jana Hamanová</w:t>
      </w:r>
      <w:r w:rsidR="00D63B56">
        <w:rPr>
          <w:rFonts w:eastAsia="Arial" w:cs="Arial"/>
          <w:sz w:val="20"/>
        </w:rPr>
        <w:t xml:space="preserve"> z výzkumné agentury SC&amp;C</w:t>
      </w:r>
      <w:r w:rsidR="009111FB">
        <w:rPr>
          <w:rFonts w:eastAsia="Arial" w:cs="Arial"/>
          <w:sz w:val="20"/>
        </w:rPr>
        <w:t>.</w:t>
      </w:r>
    </w:p>
    <w:p w14:paraId="0B3D3AC6" w14:textId="2F79A004" w:rsidR="00321EB7" w:rsidRPr="004D57DC" w:rsidRDefault="00321EB7" w:rsidP="004D57DC">
      <w:pPr>
        <w:rPr>
          <w:rFonts w:eastAsia="Arial" w:cs="Arial"/>
          <w:sz w:val="20"/>
        </w:rPr>
      </w:pPr>
    </w:p>
    <w:p w14:paraId="5D33125E" w14:textId="754CE689" w:rsidR="001E5F10" w:rsidRDefault="00735933" w:rsidP="004D57DC">
      <w:pPr>
        <w:rPr>
          <w:rFonts w:eastAsia="Arial" w:cs="Arial"/>
          <w:sz w:val="20"/>
        </w:rPr>
      </w:pPr>
      <w:r w:rsidRPr="004D57DC">
        <w:rPr>
          <w:rFonts w:eastAsia="Arial" w:cs="Arial"/>
          <w:i/>
          <w:iCs/>
          <w:sz w:val="20"/>
        </w:rPr>
        <w:t xml:space="preserve">„Bezpečnost hesel výrazně zvyšuje i to, pokud uživatel pro každou službu využívá heslo unikátní. Pochopitelně tolik hesel je složité si pamatovat z hlavy. Lidé se tak uchylují k jejich zapisování nebo ukládání v prohlížečích. Ani jeden postup nelze doporučit. V Česku jsou dlouhodobě nejvýraznější hrozbou trojské koně, které kradou hesla uložená v prohlížečích. Vhodnější variantou je využívat speciální program pro správu hesel. Stačí si zapamatovat jednu vstupní </w:t>
      </w:r>
      <w:r w:rsidR="029C7C47" w:rsidRPr="004D57DC">
        <w:rPr>
          <w:rFonts w:eastAsia="Arial" w:cs="Arial"/>
          <w:i/>
          <w:iCs/>
          <w:sz w:val="20"/>
        </w:rPr>
        <w:t>frázi</w:t>
      </w:r>
      <w:r w:rsidRPr="004D57DC">
        <w:rPr>
          <w:rFonts w:eastAsia="Arial" w:cs="Arial"/>
          <w:i/>
          <w:iCs/>
          <w:sz w:val="20"/>
        </w:rPr>
        <w:t xml:space="preserve"> a pak už program dokáže všechna hesla vyplňovat automaticky. Přihlašovací údaje se ukládají v zabezpečené šifrované podobě,“ </w:t>
      </w:r>
      <w:r w:rsidR="5D5C93A4" w:rsidRPr="004D57DC">
        <w:rPr>
          <w:rFonts w:eastAsia="Arial" w:cs="Arial"/>
          <w:sz w:val="20"/>
        </w:rPr>
        <w:t>uzavírá</w:t>
      </w:r>
      <w:r w:rsidRPr="004D57DC">
        <w:rPr>
          <w:rFonts w:eastAsia="Arial" w:cs="Arial"/>
          <w:sz w:val="20"/>
        </w:rPr>
        <w:t xml:space="preserve"> Pavel Matějíček</w:t>
      </w:r>
      <w:r w:rsidR="00D63B56">
        <w:rPr>
          <w:rFonts w:eastAsia="Arial" w:cs="Arial"/>
          <w:sz w:val="20"/>
        </w:rPr>
        <w:t xml:space="preserve"> ze společnosti ESET</w:t>
      </w:r>
      <w:r w:rsidRPr="004D57DC">
        <w:rPr>
          <w:rFonts w:eastAsia="Arial" w:cs="Arial"/>
          <w:sz w:val="20"/>
        </w:rPr>
        <w:t>.</w:t>
      </w:r>
    </w:p>
    <w:p w14:paraId="67FC82CE" w14:textId="77777777" w:rsidR="001E5F10" w:rsidRDefault="001E5F10" w:rsidP="004D57DC">
      <w:pPr>
        <w:rPr>
          <w:rFonts w:cs="Arial"/>
          <w:sz w:val="20"/>
          <w:szCs w:val="18"/>
        </w:rPr>
      </w:pPr>
    </w:p>
    <w:p w14:paraId="22A2EC98" w14:textId="23882126" w:rsidR="005D6259" w:rsidRDefault="005D6259" w:rsidP="004D57DC">
      <w:pPr>
        <w:rPr>
          <w:rFonts w:cs="Arial"/>
          <w:b/>
          <w:color w:val="007E79"/>
          <w:sz w:val="16"/>
          <w:szCs w:val="16"/>
        </w:rPr>
      </w:pPr>
    </w:p>
    <w:p w14:paraId="47999FC9" w14:textId="2569A5B0" w:rsidR="00BE3356" w:rsidRDefault="00BE3356" w:rsidP="004D57DC">
      <w:pPr>
        <w:rPr>
          <w:rFonts w:cs="Arial"/>
          <w:b/>
          <w:color w:val="007E79"/>
          <w:sz w:val="16"/>
          <w:szCs w:val="16"/>
        </w:rPr>
      </w:pPr>
    </w:p>
    <w:p w14:paraId="7D64291D" w14:textId="0F3CB84A" w:rsidR="005D6259" w:rsidRPr="00A848E4" w:rsidRDefault="005D6259" w:rsidP="004D57DC">
      <w:pPr>
        <w:rPr>
          <w:rFonts w:cs="Arial"/>
          <w:b/>
          <w:color w:val="007E79"/>
          <w:sz w:val="16"/>
          <w:szCs w:val="16"/>
        </w:rPr>
      </w:pPr>
    </w:p>
    <w:p w14:paraId="0C8E0600" w14:textId="386C8174" w:rsidR="00AB0ED1" w:rsidRPr="00A848E4" w:rsidRDefault="00A54489" w:rsidP="004D57DC">
      <w:pPr>
        <w:contextualSpacing/>
        <w:rPr>
          <w:rFonts w:cs="Arial"/>
          <w:sz w:val="16"/>
          <w:szCs w:val="16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5FDA02" wp14:editId="420B81C8">
                <wp:simplePos x="0" y="0"/>
                <wp:positionH relativeFrom="margin">
                  <wp:posOffset>635</wp:posOffset>
                </wp:positionH>
                <wp:positionV relativeFrom="paragraph">
                  <wp:posOffset>44450</wp:posOffset>
                </wp:positionV>
                <wp:extent cx="6574790" cy="868680"/>
                <wp:effectExtent l="0" t="0" r="0" b="762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868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9D809" w14:textId="5F9210ED" w:rsidR="0065124E" w:rsidRPr="00A54489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 w:rsidRPr="00A54489"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  <w:t xml:space="preserve">O </w:t>
                            </w:r>
                            <w:r w:rsidR="00222692" w:rsidRPr="00A54489"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  <w:t>průzkumu</w:t>
                            </w:r>
                            <w:r w:rsidR="00CC5A56" w:rsidRPr="00A54489"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  <w:t>: Index Kyberbezpečnosti ČBA</w:t>
                            </w:r>
                          </w:p>
                          <w:p w14:paraId="50A17FF3" w14:textId="6F8FDFE2" w:rsidR="007363B8" w:rsidRPr="00A54489" w:rsidRDefault="007363B8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Průzkum</w:t>
                            </w:r>
                            <w:r w:rsidR="00E61920"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zaměřený na</w:t>
                            </w:r>
                            <w:r w:rsidR="00CC5361"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chování </w:t>
                            </w:r>
                            <w:r w:rsidR="00E61920"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Čechů </w:t>
                            </w:r>
                            <w:r w:rsidR="00C918F5"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na internetu</w:t>
                            </w:r>
                            <w:r w:rsidR="00C65A11"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a jejich názory spojené s on-line prostředím</w:t>
                            </w:r>
                            <w:r w:rsidR="00C918F5"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realizovala pro Českou bankovní asociaci výzkumná agentura SC&amp;C. Průzkumu, který probíhal ve dnech </w:t>
                            </w:r>
                            <w:r w:rsidR="00C65A11"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22</w:t>
                            </w:r>
                            <w:r w:rsidR="00C918F5"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. května až </w:t>
                            </w:r>
                            <w:r w:rsidR="00C65A11"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8</w:t>
                            </w:r>
                            <w:r w:rsidR="00C918F5"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 června letošního roku,</w:t>
                            </w:r>
                            <w:r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se zúčastnilo 1 0</w:t>
                            </w:r>
                            <w:r w:rsidR="00F11C81"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1</w:t>
                            </w:r>
                            <w:r w:rsidR="00C65A11"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0</w:t>
                            </w:r>
                            <w:r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respondentů z celé ČR starších 18 let</w:t>
                            </w:r>
                            <w:r w:rsidR="00C65A11"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s přístupem k internetu.</w:t>
                            </w:r>
                            <w:r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FDA02" id="Obdélník 5" o:spid="_x0000_s1026" style="position:absolute;left:0;text-align:left;margin-left:.05pt;margin-top:3.5pt;width:517.7pt;height:68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" fillcolor="#bfbfbf [2412]" stroked="f" strokeweight="1pt">
                <v:textbox inset="3mm,3mm,3mm,3mm">
                  <w:txbxContent>
                    <w:p w14:paraId="0CB9D809" w14:textId="5F9210ED" w:rsidR="0065124E" w:rsidRPr="00A54489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  <w:r w:rsidRPr="00A54489"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  <w:t xml:space="preserve">O </w:t>
                      </w:r>
                      <w:r w:rsidR="00222692" w:rsidRPr="00A54489"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  <w:t>průzkumu</w:t>
                      </w:r>
                      <w:r w:rsidR="00CC5A56" w:rsidRPr="00A54489"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  <w:t>: Index Kyberbezpečnosti ČBA</w:t>
                      </w:r>
                    </w:p>
                    <w:p w14:paraId="50A17FF3" w14:textId="6F8FDFE2" w:rsidR="007363B8" w:rsidRPr="00A54489" w:rsidRDefault="007363B8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>Průzkum</w:t>
                      </w:r>
                      <w:r w:rsidR="00E61920"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zaměřený na</w:t>
                      </w:r>
                      <w:r w:rsidR="00CC5361"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chování </w:t>
                      </w:r>
                      <w:r w:rsidR="00E61920"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Čechů </w:t>
                      </w:r>
                      <w:r w:rsidR="00C918F5"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>na internetu</w:t>
                      </w:r>
                      <w:r w:rsidR="00C65A11"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a jejich názory spojené s on-line prostředím</w:t>
                      </w:r>
                      <w:r w:rsidR="00C918F5"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realizovala pro Českou bankovní asociaci výzkumná agentura SC&amp;C. Průzkumu, který probíhal ve dnech </w:t>
                      </w:r>
                      <w:r w:rsidR="00C65A11"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>22</w:t>
                      </w:r>
                      <w:r w:rsidR="00C918F5"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. května až </w:t>
                      </w:r>
                      <w:r w:rsidR="00C65A11"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>8</w:t>
                      </w:r>
                      <w:r w:rsidR="00C918F5"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>. června letošního roku,</w:t>
                      </w:r>
                      <w:r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se zúčastnilo 1 0</w:t>
                      </w:r>
                      <w:r w:rsidR="00F11C81"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>1</w:t>
                      </w:r>
                      <w:r w:rsidR="00C65A11"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>0</w:t>
                      </w:r>
                      <w:r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respondentů z celé ČR starších 18 let</w:t>
                      </w:r>
                      <w:r w:rsidR="00C65A11"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s přístupem k internetu.</w:t>
                      </w:r>
                      <w:r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88EF90" w14:textId="77777777" w:rsidR="00FF052C" w:rsidRPr="00A848E4" w:rsidRDefault="00FF052C" w:rsidP="004D57DC">
      <w:pPr>
        <w:contextualSpacing/>
        <w:rPr>
          <w:rFonts w:cs="Arial"/>
          <w:sz w:val="16"/>
          <w:szCs w:val="16"/>
        </w:rPr>
      </w:pPr>
    </w:p>
    <w:p w14:paraId="035B3EAF" w14:textId="16C69F10" w:rsidR="00FF052C" w:rsidRPr="00A848E4" w:rsidRDefault="00FF052C" w:rsidP="004D57DC">
      <w:pPr>
        <w:contextualSpacing/>
        <w:rPr>
          <w:rFonts w:cs="Arial"/>
          <w:sz w:val="16"/>
          <w:szCs w:val="16"/>
        </w:rPr>
      </w:pPr>
    </w:p>
    <w:p w14:paraId="5E806B1B" w14:textId="3F29BFC3" w:rsidR="00FF052C" w:rsidRPr="00A848E4" w:rsidRDefault="00FF052C" w:rsidP="004D57DC">
      <w:pPr>
        <w:contextualSpacing/>
        <w:rPr>
          <w:rFonts w:cs="Arial"/>
          <w:sz w:val="16"/>
          <w:szCs w:val="16"/>
        </w:rPr>
      </w:pPr>
    </w:p>
    <w:p w14:paraId="7F99D919" w14:textId="0BE4893A" w:rsidR="00FF052C" w:rsidRPr="00A848E4" w:rsidRDefault="00FF052C" w:rsidP="004D57DC">
      <w:pPr>
        <w:contextualSpacing/>
        <w:rPr>
          <w:rFonts w:cs="Arial"/>
          <w:sz w:val="16"/>
          <w:szCs w:val="16"/>
        </w:rPr>
      </w:pPr>
    </w:p>
    <w:p w14:paraId="4C2AA2AC" w14:textId="4E6E537C" w:rsidR="00FF052C" w:rsidRPr="00A848E4" w:rsidRDefault="00FF052C" w:rsidP="004D57DC">
      <w:pPr>
        <w:contextualSpacing/>
        <w:rPr>
          <w:rFonts w:cs="Arial"/>
          <w:sz w:val="16"/>
          <w:szCs w:val="16"/>
        </w:rPr>
      </w:pPr>
    </w:p>
    <w:p w14:paraId="1AAF6D70" w14:textId="081443F2" w:rsidR="00FF052C" w:rsidRPr="00A848E4" w:rsidRDefault="00FF052C" w:rsidP="004D57DC">
      <w:pPr>
        <w:contextualSpacing/>
        <w:rPr>
          <w:rFonts w:cs="Arial"/>
          <w:sz w:val="16"/>
          <w:szCs w:val="16"/>
        </w:rPr>
      </w:pPr>
    </w:p>
    <w:p w14:paraId="57062A11" w14:textId="12440323" w:rsidR="00E373B4" w:rsidRPr="00E27F2F" w:rsidRDefault="00E373B4" w:rsidP="004D57DC">
      <w:pPr>
        <w:contextualSpacing/>
        <w:rPr>
          <w:rFonts w:cs="Arial"/>
          <w:sz w:val="16"/>
          <w:szCs w:val="16"/>
        </w:rPr>
      </w:pPr>
    </w:p>
    <w:p w14:paraId="2288B9DA" w14:textId="7985A64B" w:rsidR="004F6EA8" w:rsidRPr="00E27F2F" w:rsidRDefault="00A54489" w:rsidP="004D57DC">
      <w:pPr>
        <w:contextualSpacing/>
        <w:jc w:val="center"/>
        <w:rPr>
          <w:rFonts w:cs="Arial"/>
          <w:sz w:val="16"/>
          <w:szCs w:val="16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C1D1D0" wp14:editId="1D289E9F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574790" cy="1150620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150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C04A4" w14:textId="1F0A729B" w:rsidR="00C65A11" w:rsidRPr="00A54489" w:rsidRDefault="00C65A11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 w:rsidRPr="00A54489"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  <w:t>O Kybertestu</w:t>
                            </w:r>
                          </w:p>
                          <w:p w14:paraId="0E0B0037" w14:textId="7FE1D91B" w:rsidR="00C65A11" w:rsidRPr="00A54489" w:rsidRDefault="00C65A11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A54489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Společný projekt České bankovní asociace, společnosti ESET a výzkumné agentury SC&amp;C, jehož cílem bylo otestovat znalosti Čechů. On-line test obsahoval otázky (resp. obrázky), které představovaly situace, do kterých se uživatel internetu běžně dostává. V každé otázce byly ukryty podezřelé prvky, které naznačovaly, že se může jednat o práci podvodníků a cílem bylo tyto prvky odhalit. Kybertest probíhal od 16. listopadu do 22. listopadu letošního roku a zúčastnilo se ho 1826 respondentů starších 18 let s přístupem k internetu.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1D1D0" id="Obdélník 2" o:spid="_x0000_s1027" style="position:absolute;left:0;text-align:left;margin-left:0;margin-top:9.15pt;width:517.7pt;height:90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" fillcolor="#bfbfbf [2412]" stroked="f" strokeweight="1pt">
                <v:textbox inset="3mm,3mm,3mm,3mm">
                  <w:txbxContent>
                    <w:p w14:paraId="7EBC04A4" w14:textId="1F0A729B" w:rsidR="00C65A11" w:rsidRPr="00A54489" w:rsidRDefault="00C65A11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  <w:r w:rsidRPr="00A54489"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  <w:t>O Kybertestu</w:t>
                      </w:r>
                    </w:p>
                    <w:p w14:paraId="0E0B0037" w14:textId="7FE1D91B" w:rsidR="00C65A11" w:rsidRPr="00A54489" w:rsidRDefault="00C65A11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A54489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Společný projekt České bankovní asociace, společnosti ESET a výzkumné agentury SC&amp;C, jehož cílem bylo otestovat znalosti Čechů. On-line test obsahoval otázky (resp. obrázky), které představovaly situace, do kterých se uživatel internetu běžně dostává. V každé otázce byly ukryty podezřelé prvky, které naznačovaly, že se může jednat o práci podvodníků a cílem bylo tyto prvky odhalit. Kybertest probíhal od 16. listopadu do 22. listopadu letošního roku a zúčastnilo se ho 1826 respondentů starších 18 let s přístupem k internetu.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4E9458" w14:textId="18FBBF26" w:rsidR="00B15438" w:rsidRPr="00E27F2F" w:rsidRDefault="00B15438" w:rsidP="004D57DC">
      <w:pPr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4B9DDDFE" w14:textId="4C97B711" w:rsidR="00F8461A" w:rsidRPr="00E27F2F" w:rsidRDefault="00F8461A" w:rsidP="004D57DC">
      <w:pPr>
        <w:contextualSpacing/>
        <w:rPr>
          <w:rFonts w:cs="Arial"/>
          <w:sz w:val="16"/>
          <w:szCs w:val="16"/>
        </w:rPr>
      </w:pPr>
    </w:p>
    <w:p w14:paraId="025A3404" w14:textId="63EF4165" w:rsidR="00F8461A" w:rsidRPr="00E27F2F" w:rsidRDefault="00F8461A" w:rsidP="004D57DC">
      <w:pPr>
        <w:contextualSpacing/>
        <w:rPr>
          <w:rFonts w:cs="Arial"/>
          <w:sz w:val="16"/>
          <w:szCs w:val="16"/>
        </w:rPr>
      </w:pPr>
    </w:p>
    <w:p w14:paraId="598A2FA7" w14:textId="2F3CEC2C" w:rsidR="00F8461A" w:rsidRPr="00E27F2F" w:rsidRDefault="00F8461A" w:rsidP="004D57DC">
      <w:pPr>
        <w:contextualSpacing/>
        <w:rPr>
          <w:rFonts w:cs="Arial"/>
          <w:sz w:val="16"/>
          <w:szCs w:val="16"/>
        </w:rPr>
      </w:pPr>
    </w:p>
    <w:p w14:paraId="25530E56" w14:textId="0DE82820" w:rsidR="00F8461A" w:rsidRPr="00E27F2F" w:rsidRDefault="00F8461A" w:rsidP="004D57DC">
      <w:pPr>
        <w:contextualSpacing/>
        <w:rPr>
          <w:rFonts w:cs="Arial"/>
          <w:sz w:val="16"/>
          <w:szCs w:val="16"/>
        </w:rPr>
      </w:pPr>
    </w:p>
    <w:p w14:paraId="059060B2" w14:textId="77777777" w:rsidR="004D57DC" w:rsidRDefault="004D57DC" w:rsidP="004D57DC">
      <w:pPr>
        <w:contextualSpacing/>
        <w:rPr>
          <w:rFonts w:eastAsiaTheme="minorEastAsia" w:cs="Arial"/>
          <w:sz w:val="16"/>
          <w:szCs w:val="18"/>
        </w:rPr>
      </w:pPr>
    </w:p>
    <w:p w14:paraId="7E59BC99" w14:textId="58F19997" w:rsidR="00B85546" w:rsidRDefault="00B85546" w:rsidP="004D57DC">
      <w:pPr>
        <w:contextualSpacing/>
        <w:rPr>
          <w:rFonts w:eastAsiaTheme="minorEastAsia" w:cs="Arial"/>
          <w:sz w:val="16"/>
          <w:szCs w:val="18"/>
        </w:rPr>
      </w:pPr>
    </w:p>
    <w:p w14:paraId="50041670" w14:textId="27BACB9B" w:rsidR="006600CC" w:rsidRDefault="006600CC" w:rsidP="004D57DC">
      <w:pPr>
        <w:contextualSpacing/>
        <w:rPr>
          <w:rFonts w:eastAsiaTheme="minorEastAsia" w:cs="Arial"/>
          <w:sz w:val="16"/>
          <w:szCs w:val="18"/>
        </w:rPr>
      </w:pPr>
    </w:p>
    <w:p w14:paraId="444B8CDF" w14:textId="4421CD27" w:rsidR="006600CC" w:rsidRPr="00E27F2F" w:rsidRDefault="00A54489" w:rsidP="00CF6D66">
      <w:pPr>
        <w:contextualSpacing/>
        <w:rPr>
          <w:rFonts w:eastAsiaTheme="minorEastAsia" w:cs="Arial"/>
          <w:sz w:val="16"/>
          <w:szCs w:val="18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05E347" wp14:editId="000FBF0D">
                <wp:simplePos x="0" y="0"/>
                <wp:positionH relativeFrom="margin">
                  <wp:posOffset>635</wp:posOffset>
                </wp:positionH>
                <wp:positionV relativeFrom="paragraph">
                  <wp:posOffset>335915</wp:posOffset>
                </wp:positionV>
                <wp:extent cx="6574790" cy="10896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108966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0AD2D" w14:textId="5FB7E214" w:rsidR="00A54489" w:rsidRPr="00A54489" w:rsidRDefault="00A54489" w:rsidP="00A54489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 w:rsidRPr="00A54489"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  <w:t>Další informace obdržíte na adrese:</w:t>
                            </w:r>
                          </w:p>
                          <w:p w14:paraId="2D506E0B" w14:textId="77777777" w:rsidR="00A54489" w:rsidRPr="00A54489" w:rsidRDefault="00A54489" w:rsidP="00A54489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5"/>
                              <w:gridCol w:w="3328"/>
                              <w:gridCol w:w="3326"/>
                            </w:tblGrid>
                            <w:tr w:rsidR="00A54489" w:rsidRPr="00A54489" w14:paraId="78C1E156" w14:textId="77777777" w:rsidTr="00553AD3">
                              <w:tc>
                                <w:tcPr>
                                  <w:tcW w:w="3398" w:type="dxa"/>
                                </w:tcPr>
                                <w:p w14:paraId="38A97D9A" w14:textId="77777777" w:rsidR="00A54489" w:rsidRPr="00A54489" w:rsidRDefault="00A54489" w:rsidP="00A54489">
                                  <w:pPr>
                                    <w:contextualSpacing/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</w:pPr>
                                  <w:r w:rsidRPr="00A54489"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  <w:t xml:space="preserve">Monika Petrásková, </w:t>
                                  </w:r>
                                </w:p>
                                <w:p w14:paraId="594450DD" w14:textId="77777777" w:rsidR="00A54489" w:rsidRPr="00A54489" w:rsidRDefault="00A54489" w:rsidP="00A54489">
                                  <w:pPr>
                                    <w:contextualSpacing/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</w:pPr>
                                  <w:r w:rsidRPr="00A54489"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  <w:t>Manažerka PR a komunikace ČBA</w:t>
                                  </w:r>
                                </w:p>
                                <w:p w14:paraId="2CDF18E9" w14:textId="77777777" w:rsidR="00A54489" w:rsidRPr="00A54489" w:rsidRDefault="0049037B" w:rsidP="00A54489">
                                  <w:pPr>
                                    <w:contextualSpacing/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</w:pPr>
                                  <w:hyperlink r:id="rId13" w:history="1">
                                    <w:r w:rsidR="00A54489" w:rsidRPr="00A54489">
                                      <w:rPr>
                                        <w:rStyle w:val="Hypertextovodkaz"/>
                                        <w:rFonts w:eastAsiaTheme="minorEastAsia" w:cs="Arial"/>
                                        <w:color w:val="FFFFFF" w:themeColor="background1"/>
                                        <w:szCs w:val="18"/>
                                      </w:rPr>
                                      <w:t>monika.petraskova@cbaonline.cz</w:t>
                                    </w:r>
                                  </w:hyperlink>
                                  <w:r w:rsidR="00A54489" w:rsidRPr="00A54489"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5CB6855" w14:textId="77777777" w:rsidR="00A54489" w:rsidRPr="00A54489" w:rsidRDefault="00A54489" w:rsidP="00A54489">
                                  <w:pPr>
                                    <w:contextualSpacing/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</w:pPr>
                                  <w:r w:rsidRPr="00A54489"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  <w:t>tel: +420 733 130 282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</w:tcPr>
                                <w:p w14:paraId="676E3581" w14:textId="19AC2032" w:rsidR="00A54489" w:rsidRPr="00A54489" w:rsidRDefault="00A54489" w:rsidP="00A54489">
                                  <w:pPr>
                                    <w:contextualSpacing/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</w:pPr>
                                  <w:r w:rsidRPr="00A54489"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  <w:t>Ondřej Šafář,</w:t>
                                  </w:r>
                                </w:p>
                                <w:p w14:paraId="0A0791A6" w14:textId="77777777" w:rsidR="00A54489" w:rsidRPr="00A54489" w:rsidRDefault="00A54489" w:rsidP="00A54489">
                                  <w:pPr>
                                    <w:contextualSpacing/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</w:pPr>
                                  <w:r w:rsidRPr="00A54489"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  <w:t>Manažer PR a komunikace ESET</w:t>
                                  </w:r>
                                </w:p>
                                <w:p w14:paraId="5F6B437A" w14:textId="77777777" w:rsidR="00A54489" w:rsidRPr="00A54489" w:rsidRDefault="0049037B" w:rsidP="00A54489">
                                  <w:pPr>
                                    <w:contextualSpacing/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</w:pPr>
                                  <w:hyperlink r:id="rId14" w:history="1">
                                    <w:r w:rsidR="00A54489" w:rsidRPr="00A54489">
                                      <w:rPr>
                                        <w:rStyle w:val="Hypertextovodkaz"/>
                                        <w:rFonts w:eastAsiaTheme="minorEastAsia" w:cs="Arial"/>
                                        <w:color w:val="FFFFFF" w:themeColor="background1"/>
                                        <w:szCs w:val="18"/>
                                      </w:rPr>
                                      <w:t>ondrej.safar@eset.cz</w:t>
                                    </w:r>
                                  </w:hyperlink>
                                </w:p>
                                <w:p w14:paraId="310885AC" w14:textId="77777777" w:rsidR="00A54489" w:rsidRPr="00A54489" w:rsidRDefault="00A54489" w:rsidP="00A54489">
                                  <w:pPr>
                                    <w:contextualSpacing/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</w:pPr>
                                  <w:r w:rsidRPr="00A54489"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  <w:t>tel: +420 776 234 218</w:t>
                                  </w:r>
                                </w:p>
                              </w:tc>
                              <w:tc>
                                <w:tcPr>
                                  <w:tcW w:w="3399" w:type="dxa"/>
                                </w:tcPr>
                                <w:p w14:paraId="2EFCF5F8" w14:textId="7B5BD05D" w:rsidR="00A54489" w:rsidRPr="00A54489" w:rsidRDefault="00A54489" w:rsidP="00A54489">
                                  <w:pPr>
                                    <w:contextualSpacing/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</w:pPr>
                                  <w:r w:rsidRPr="00A54489"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  <w:t>Jana Hamanová,</w:t>
                                  </w:r>
                                </w:p>
                                <w:p w14:paraId="397506CF" w14:textId="77777777" w:rsidR="00A54489" w:rsidRPr="00A54489" w:rsidRDefault="00A54489" w:rsidP="00A54489">
                                  <w:pPr>
                                    <w:contextualSpacing/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</w:pPr>
                                  <w:r w:rsidRPr="00A54489"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  <w:t>Ředitelka výzkumné agentury SC&amp;C</w:t>
                                  </w:r>
                                </w:p>
                                <w:p w14:paraId="5992F343" w14:textId="77777777" w:rsidR="00A54489" w:rsidRPr="00A54489" w:rsidRDefault="0049037B" w:rsidP="00A54489">
                                  <w:pPr>
                                    <w:contextualSpacing/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</w:pPr>
                                  <w:hyperlink r:id="rId15" w:history="1">
                                    <w:r w:rsidR="00A54489" w:rsidRPr="00A54489">
                                      <w:rPr>
                                        <w:rStyle w:val="Hypertextovodkaz"/>
                                        <w:rFonts w:eastAsiaTheme="minorEastAsia" w:cs="Arial"/>
                                        <w:color w:val="FFFFFF" w:themeColor="background1"/>
                                        <w:szCs w:val="18"/>
                                      </w:rPr>
                                      <w:t>jhamanova@scac.cz</w:t>
                                    </w:r>
                                  </w:hyperlink>
                                </w:p>
                                <w:p w14:paraId="758B36CA" w14:textId="77777777" w:rsidR="00A54489" w:rsidRPr="00A54489" w:rsidRDefault="00A54489" w:rsidP="00A54489">
                                  <w:pPr>
                                    <w:contextualSpacing/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</w:pPr>
                                  <w:r w:rsidRPr="00A54489">
                                    <w:rPr>
                                      <w:rFonts w:eastAsiaTheme="minorEastAsia" w:cs="Arial"/>
                                      <w:color w:val="FFFFFF" w:themeColor="background1"/>
                                      <w:szCs w:val="18"/>
                                    </w:rPr>
                                    <w:t>tel: +420 732 150 284</w:t>
                                  </w:r>
                                </w:p>
                              </w:tc>
                            </w:tr>
                          </w:tbl>
                          <w:p w14:paraId="23864086" w14:textId="77777777" w:rsidR="00A54489" w:rsidRPr="00A54489" w:rsidRDefault="00A54489" w:rsidP="00A54489">
                            <w:pPr>
                              <w:jc w:val="left"/>
                              <w:rPr>
                                <w:color w:val="FFFFFF" w:themeColor="background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5E347" id="Obdélník 200" o:spid="_x0000_s1028" style="position:absolute;left:0;text-align:left;margin-left:.05pt;margin-top:26.45pt;width:517.7pt;height:85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" fillcolor="#007e79" stroked="f" strokeweight="1pt">
                <v:fill opacity="56283f"/>
                <v:textbox inset="3mm,3mm,3mm,3mm">
                  <w:txbxContent>
                    <w:p w14:paraId="3490AD2D" w14:textId="5FB7E214" w:rsidR="00A54489" w:rsidRPr="00A54489" w:rsidRDefault="00A54489" w:rsidP="00A54489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  <w:r w:rsidRPr="00A54489"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  <w:t>Další informace obdržíte na adrese:</w:t>
                      </w:r>
                    </w:p>
                    <w:p w14:paraId="2D506E0B" w14:textId="77777777" w:rsidR="00A54489" w:rsidRPr="00A54489" w:rsidRDefault="00A54489" w:rsidP="00A54489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5"/>
                        <w:gridCol w:w="3328"/>
                        <w:gridCol w:w="3326"/>
                      </w:tblGrid>
                      <w:tr w:rsidR="00A54489" w:rsidRPr="00A54489" w14:paraId="78C1E156" w14:textId="77777777" w:rsidTr="00553AD3">
                        <w:tc>
                          <w:tcPr>
                            <w:tcW w:w="3398" w:type="dxa"/>
                          </w:tcPr>
                          <w:p w14:paraId="38A97D9A" w14:textId="77777777" w:rsidR="00A54489" w:rsidRPr="00A54489" w:rsidRDefault="00A54489" w:rsidP="00A54489">
                            <w:pPr>
                              <w:contextualSpacing/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</w:pPr>
                            <w:r w:rsidRPr="00A54489"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4450DD" w14:textId="77777777" w:rsidR="00A54489" w:rsidRPr="00A54489" w:rsidRDefault="00A54489" w:rsidP="00A54489">
                            <w:pPr>
                              <w:contextualSpacing/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</w:pPr>
                            <w:r w:rsidRPr="00A54489"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  <w:t>Manažerka PR a komunikace ČBA</w:t>
                            </w:r>
                          </w:p>
                          <w:p w14:paraId="2CDF18E9" w14:textId="77777777" w:rsidR="00A54489" w:rsidRPr="00A54489" w:rsidRDefault="0049037B" w:rsidP="00A54489">
                            <w:pPr>
                              <w:contextualSpacing/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</w:pPr>
                            <w:hyperlink r:id="rId16" w:history="1">
                              <w:r w:rsidR="00A54489" w:rsidRPr="00A54489">
                                <w:rPr>
                                  <w:rStyle w:val="Hypertextovodkaz"/>
                                  <w:rFonts w:eastAsiaTheme="minorEastAsia" w:cs="Arial"/>
                                  <w:color w:val="FFFFFF" w:themeColor="background1"/>
                                  <w:szCs w:val="18"/>
                                </w:rPr>
                                <w:t>monika.petraskova@cbaonline.cz</w:t>
                              </w:r>
                            </w:hyperlink>
                            <w:r w:rsidR="00A54489" w:rsidRPr="00A54489"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  <w:p w14:paraId="05CB6855" w14:textId="77777777" w:rsidR="00A54489" w:rsidRPr="00A54489" w:rsidRDefault="00A54489" w:rsidP="00A54489">
                            <w:pPr>
                              <w:contextualSpacing/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</w:pPr>
                            <w:r w:rsidRPr="00A54489"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  <w:t>tel: +420 733 130 282</w:t>
                            </w:r>
                          </w:p>
                        </w:tc>
                        <w:tc>
                          <w:tcPr>
                            <w:tcW w:w="3399" w:type="dxa"/>
                          </w:tcPr>
                          <w:p w14:paraId="676E3581" w14:textId="19AC2032" w:rsidR="00A54489" w:rsidRPr="00A54489" w:rsidRDefault="00A54489" w:rsidP="00A54489">
                            <w:pPr>
                              <w:contextualSpacing/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</w:pPr>
                            <w:r w:rsidRPr="00A54489"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  <w:t>Ondřej Šafář,</w:t>
                            </w:r>
                          </w:p>
                          <w:p w14:paraId="0A0791A6" w14:textId="77777777" w:rsidR="00A54489" w:rsidRPr="00A54489" w:rsidRDefault="00A54489" w:rsidP="00A54489">
                            <w:pPr>
                              <w:contextualSpacing/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</w:pPr>
                            <w:r w:rsidRPr="00A54489"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  <w:t>Manažer PR a komunikace ESET</w:t>
                            </w:r>
                          </w:p>
                          <w:p w14:paraId="5F6B437A" w14:textId="77777777" w:rsidR="00A54489" w:rsidRPr="00A54489" w:rsidRDefault="0049037B" w:rsidP="00A54489">
                            <w:pPr>
                              <w:contextualSpacing/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</w:pPr>
                            <w:hyperlink r:id="rId17" w:history="1">
                              <w:r w:rsidR="00A54489" w:rsidRPr="00A54489">
                                <w:rPr>
                                  <w:rStyle w:val="Hypertextovodkaz"/>
                                  <w:rFonts w:eastAsiaTheme="minorEastAsia" w:cs="Arial"/>
                                  <w:color w:val="FFFFFF" w:themeColor="background1"/>
                                  <w:szCs w:val="18"/>
                                </w:rPr>
                                <w:t>ondrej.safar@eset.cz</w:t>
                              </w:r>
                            </w:hyperlink>
                          </w:p>
                          <w:p w14:paraId="310885AC" w14:textId="77777777" w:rsidR="00A54489" w:rsidRPr="00A54489" w:rsidRDefault="00A54489" w:rsidP="00A54489">
                            <w:pPr>
                              <w:contextualSpacing/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</w:pPr>
                            <w:r w:rsidRPr="00A54489"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  <w:t>tel: +420 776 234 218</w:t>
                            </w:r>
                          </w:p>
                        </w:tc>
                        <w:tc>
                          <w:tcPr>
                            <w:tcW w:w="3399" w:type="dxa"/>
                          </w:tcPr>
                          <w:p w14:paraId="2EFCF5F8" w14:textId="7B5BD05D" w:rsidR="00A54489" w:rsidRPr="00A54489" w:rsidRDefault="00A54489" w:rsidP="00A54489">
                            <w:pPr>
                              <w:contextualSpacing/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</w:pPr>
                            <w:r w:rsidRPr="00A54489"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  <w:t>Jana Hamanová,</w:t>
                            </w:r>
                          </w:p>
                          <w:p w14:paraId="397506CF" w14:textId="77777777" w:rsidR="00A54489" w:rsidRPr="00A54489" w:rsidRDefault="00A54489" w:rsidP="00A54489">
                            <w:pPr>
                              <w:contextualSpacing/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</w:pPr>
                            <w:r w:rsidRPr="00A54489"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  <w:t>Ředitelka výzkumné agentury SC&amp;C</w:t>
                            </w:r>
                          </w:p>
                          <w:p w14:paraId="5992F343" w14:textId="77777777" w:rsidR="00A54489" w:rsidRPr="00A54489" w:rsidRDefault="0049037B" w:rsidP="00A54489">
                            <w:pPr>
                              <w:contextualSpacing/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</w:pPr>
                            <w:hyperlink r:id="rId18" w:history="1">
                              <w:r w:rsidR="00A54489" w:rsidRPr="00A54489">
                                <w:rPr>
                                  <w:rStyle w:val="Hypertextovodkaz"/>
                                  <w:rFonts w:eastAsiaTheme="minorEastAsia" w:cs="Arial"/>
                                  <w:color w:val="FFFFFF" w:themeColor="background1"/>
                                  <w:szCs w:val="18"/>
                                </w:rPr>
                                <w:t>jhamanova@scac.cz</w:t>
                              </w:r>
                            </w:hyperlink>
                          </w:p>
                          <w:p w14:paraId="758B36CA" w14:textId="77777777" w:rsidR="00A54489" w:rsidRPr="00A54489" w:rsidRDefault="00A54489" w:rsidP="00A54489">
                            <w:pPr>
                              <w:contextualSpacing/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</w:pPr>
                            <w:r w:rsidRPr="00A54489">
                              <w:rPr>
                                <w:rFonts w:eastAsiaTheme="minorEastAsia" w:cs="Arial"/>
                                <w:color w:val="FFFFFF" w:themeColor="background1"/>
                                <w:szCs w:val="18"/>
                              </w:rPr>
                              <w:t>tel: +420 732 150 284</w:t>
                            </w:r>
                          </w:p>
                        </w:tc>
                      </w:tr>
                    </w:tbl>
                    <w:p w14:paraId="23864086" w14:textId="77777777" w:rsidR="00A54489" w:rsidRPr="00A54489" w:rsidRDefault="00A54489" w:rsidP="00A54489">
                      <w:pPr>
                        <w:jc w:val="left"/>
                        <w:rPr>
                          <w:color w:val="FFFFFF" w:themeColor="background1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600CC" w:rsidRPr="00E27F2F" w:rsidSect="00F83EEA">
      <w:headerReference w:type="default" r:id="rId19"/>
      <w:footerReference w:type="default" r:id="rId2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60148" w14:textId="77777777" w:rsidR="0049037B" w:rsidRDefault="0049037B" w:rsidP="00F573F1">
      <w:r>
        <w:separator/>
      </w:r>
    </w:p>
  </w:endnote>
  <w:endnote w:type="continuationSeparator" w:id="0">
    <w:p w14:paraId="2E6B18FA" w14:textId="77777777" w:rsidR="0049037B" w:rsidRDefault="0049037B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3ACDA8DF" w14:textId="4C9CD94E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735933"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7ED43CE3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1BB98" w14:textId="77777777" w:rsidR="0049037B" w:rsidRDefault="0049037B" w:rsidP="00F573F1">
      <w:r>
        <w:separator/>
      </w:r>
    </w:p>
  </w:footnote>
  <w:footnote w:type="continuationSeparator" w:id="0">
    <w:p w14:paraId="6346178D" w14:textId="77777777" w:rsidR="0049037B" w:rsidRDefault="0049037B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542BD" w14:textId="24F01D29" w:rsidR="0065124E" w:rsidRDefault="009A4AEA">
    <w:pPr>
      <w:pStyle w:val="Zhlav"/>
    </w:pPr>
    <w:r w:rsidRPr="004B2D15">
      <w:rPr>
        <w:noProof/>
      </w:rPr>
      <w:drawing>
        <wp:anchor distT="0" distB="0" distL="114300" distR="114300" simplePos="0" relativeHeight="251664384" behindDoc="0" locked="0" layoutInCell="1" allowOverlap="1" wp14:anchorId="43E4399F" wp14:editId="5D8CFA62">
          <wp:simplePos x="0" y="0"/>
          <wp:positionH relativeFrom="column">
            <wp:posOffset>5395595</wp:posOffset>
          </wp:positionH>
          <wp:positionV relativeFrom="paragraph">
            <wp:posOffset>235585</wp:posOffset>
          </wp:positionV>
          <wp:extent cx="1043940" cy="388620"/>
          <wp:effectExtent l="0" t="0" r="3810" b="0"/>
          <wp:wrapNone/>
          <wp:docPr id="8" name="Picture 2" descr="VÃ½sledek obrÃ¡zku pro sc&amp;c">
            <a:extLst xmlns:a="http://schemas.openxmlformats.org/drawingml/2006/main">
              <a:ext uri="{FF2B5EF4-FFF2-40B4-BE49-F238E27FC236}">
                <a16:creationId xmlns:a16="http://schemas.microsoft.com/office/drawing/2014/main" id="{535DF551-8494-4FA0-A3BA-8C00CC89743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VÃ½sledek obrÃ¡zku pro sc&amp;c">
                    <a:extLst>
                      <a:ext uri="{FF2B5EF4-FFF2-40B4-BE49-F238E27FC236}">
                        <a16:creationId xmlns:a16="http://schemas.microsoft.com/office/drawing/2014/main" id="{535DF551-8494-4FA0-A3BA-8C00CC89743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2D15">
      <w:rPr>
        <w:noProof/>
      </w:rPr>
      <w:drawing>
        <wp:anchor distT="0" distB="0" distL="114300" distR="114300" simplePos="0" relativeHeight="251663360" behindDoc="0" locked="0" layoutInCell="1" allowOverlap="1" wp14:anchorId="4F1BE53D" wp14:editId="23A02CAB">
          <wp:simplePos x="0" y="0"/>
          <wp:positionH relativeFrom="margin">
            <wp:posOffset>2941955</wp:posOffset>
          </wp:positionH>
          <wp:positionV relativeFrom="paragraph">
            <wp:posOffset>235585</wp:posOffset>
          </wp:positionV>
          <wp:extent cx="906780" cy="358462"/>
          <wp:effectExtent l="0" t="0" r="7620" b="3810"/>
          <wp:wrapNone/>
          <wp:docPr id="6" name="Picture 2">
            <a:extLst xmlns:a="http://schemas.openxmlformats.org/drawingml/2006/main">
              <a:ext uri="{FF2B5EF4-FFF2-40B4-BE49-F238E27FC236}">
                <a16:creationId xmlns:a16="http://schemas.microsoft.com/office/drawing/2014/main" id="{BB4DD065-AF48-45F3-B33C-97366B5D81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extLst>
                      <a:ext uri="{FF2B5EF4-FFF2-40B4-BE49-F238E27FC236}">
                        <a16:creationId xmlns:a16="http://schemas.microsoft.com/office/drawing/2014/main" id="{BB4DD065-AF48-45F3-B33C-97366B5D81A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3584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8F3089" wp14:editId="183E3C61">
          <wp:simplePos x="0" y="0"/>
          <wp:positionH relativeFrom="page">
            <wp:posOffset>342900</wp:posOffset>
          </wp:positionH>
          <wp:positionV relativeFrom="paragraph">
            <wp:posOffset>-210571</wp:posOffset>
          </wp:positionV>
          <wp:extent cx="2415540" cy="1218952"/>
          <wp:effectExtent l="0" t="0" r="3810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61" cy="122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078F"/>
    <w:multiLevelType w:val="hybridMultilevel"/>
    <w:tmpl w:val="684CA754"/>
    <w:lvl w:ilvl="0" w:tplc="0F2A0C7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12"/>
  </w:num>
  <w:num w:numId="5">
    <w:abstractNumId w:val="4"/>
  </w:num>
  <w:num w:numId="6">
    <w:abstractNumId w:val="20"/>
  </w:num>
  <w:num w:numId="7">
    <w:abstractNumId w:val="6"/>
  </w:num>
  <w:num w:numId="8">
    <w:abstractNumId w:val="24"/>
  </w:num>
  <w:num w:numId="9">
    <w:abstractNumId w:val="5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8"/>
  </w:num>
  <w:num w:numId="17">
    <w:abstractNumId w:val="10"/>
  </w:num>
  <w:num w:numId="18">
    <w:abstractNumId w:val="15"/>
  </w:num>
  <w:num w:numId="19">
    <w:abstractNumId w:val="17"/>
  </w:num>
  <w:num w:numId="20">
    <w:abstractNumId w:val="9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4CDE"/>
    <w:rsid w:val="000054D2"/>
    <w:rsid w:val="00010564"/>
    <w:rsid w:val="00011506"/>
    <w:rsid w:val="000118C2"/>
    <w:rsid w:val="00011D15"/>
    <w:rsid w:val="00015933"/>
    <w:rsid w:val="000159E5"/>
    <w:rsid w:val="00020581"/>
    <w:rsid w:val="000213CC"/>
    <w:rsid w:val="00023074"/>
    <w:rsid w:val="00023E9F"/>
    <w:rsid w:val="00034CEA"/>
    <w:rsid w:val="00037707"/>
    <w:rsid w:val="0004279E"/>
    <w:rsid w:val="00042801"/>
    <w:rsid w:val="00043889"/>
    <w:rsid w:val="00044002"/>
    <w:rsid w:val="000456DB"/>
    <w:rsid w:val="00051A5B"/>
    <w:rsid w:val="00052ED2"/>
    <w:rsid w:val="000559DE"/>
    <w:rsid w:val="00057396"/>
    <w:rsid w:val="000606AA"/>
    <w:rsid w:val="00060D7F"/>
    <w:rsid w:val="00072447"/>
    <w:rsid w:val="0007445A"/>
    <w:rsid w:val="000842AE"/>
    <w:rsid w:val="00086094"/>
    <w:rsid w:val="000927EC"/>
    <w:rsid w:val="0009491E"/>
    <w:rsid w:val="00097293"/>
    <w:rsid w:val="000A2C3B"/>
    <w:rsid w:val="000A3913"/>
    <w:rsid w:val="000A3ECF"/>
    <w:rsid w:val="000A4D59"/>
    <w:rsid w:val="000A664C"/>
    <w:rsid w:val="000B4C8F"/>
    <w:rsid w:val="000C234E"/>
    <w:rsid w:val="000C4910"/>
    <w:rsid w:val="000D3DA2"/>
    <w:rsid w:val="000D4F26"/>
    <w:rsid w:val="000D5D2B"/>
    <w:rsid w:val="000E2B4E"/>
    <w:rsid w:val="000E2EF9"/>
    <w:rsid w:val="000E4ABC"/>
    <w:rsid w:val="000E4EF4"/>
    <w:rsid w:val="000E563F"/>
    <w:rsid w:val="000E665D"/>
    <w:rsid w:val="000F70CA"/>
    <w:rsid w:val="0010268F"/>
    <w:rsid w:val="0010277A"/>
    <w:rsid w:val="001126B2"/>
    <w:rsid w:val="0011443F"/>
    <w:rsid w:val="00116F4B"/>
    <w:rsid w:val="00120A9E"/>
    <w:rsid w:val="00123FF9"/>
    <w:rsid w:val="00131E94"/>
    <w:rsid w:val="00144D53"/>
    <w:rsid w:val="00146701"/>
    <w:rsid w:val="00146F46"/>
    <w:rsid w:val="0015125A"/>
    <w:rsid w:val="0015295E"/>
    <w:rsid w:val="001622C2"/>
    <w:rsid w:val="00163F63"/>
    <w:rsid w:val="00165DDC"/>
    <w:rsid w:val="00170E90"/>
    <w:rsid w:val="00171ED4"/>
    <w:rsid w:val="0017441E"/>
    <w:rsid w:val="00175A85"/>
    <w:rsid w:val="00176C20"/>
    <w:rsid w:val="00195C6D"/>
    <w:rsid w:val="001A1139"/>
    <w:rsid w:val="001A2623"/>
    <w:rsid w:val="001A46CC"/>
    <w:rsid w:val="001A6304"/>
    <w:rsid w:val="001B4AEE"/>
    <w:rsid w:val="001C091C"/>
    <w:rsid w:val="001C2261"/>
    <w:rsid w:val="001C5CA0"/>
    <w:rsid w:val="001C6945"/>
    <w:rsid w:val="001C7F88"/>
    <w:rsid w:val="001D5BB9"/>
    <w:rsid w:val="001E15FD"/>
    <w:rsid w:val="001E27B8"/>
    <w:rsid w:val="001E4267"/>
    <w:rsid w:val="001E5F10"/>
    <w:rsid w:val="001E6F5D"/>
    <w:rsid w:val="001F3DF4"/>
    <w:rsid w:val="001F5CF7"/>
    <w:rsid w:val="0020073D"/>
    <w:rsid w:val="00203D23"/>
    <w:rsid w:val="002045A5"/>
    <w:rsid w:val="002137B0"/>
    <w:rsid w:val="002163C6"/>
    <w:rsid w:val="00217881"/>
    <w:rsid w:val="0022075B"/>
    <w:rsid w:val="00221FF5"/>
    <w:rsid w:val="00222692"/>
    <w:rsid w:val="00224C98"/>
    <w:rsid w:val="00225F51"/>
    <w:rsid w:val="0022648E"/>
    <w:rsid w:val="00226F32"/>
    <w:rsid w:val="00227ACD"/>
    <w:rsid w:val="00236380"/>
    <w:rsid w:val="00236B3C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2E30"/>
    <w:rsid w:val="002B4617"/>
    <w:rsid w:val="002B7CC8"/>
    <w:rsid w:val="002C2C2B"/>
    <w:rsid w:val="002C30D4"/>
    <w:rsid w:val="002C513E"/>
    <w:rsid w:val="002D1376"/>
    <w:rsid w:val="002D49FB"/>
    <w:rsid w:val="002D6B5D"/>
    <w:rsid w:val="002E1390"/>
    <w:rsid w:val="002E5E57"/>
    <w:rsid w:val="002F1752"/>
    <w:rsid w:val="002F477C"/>
    <w:rsid w:val="002F557F"/>
    <w:rsid w:val="002F5E96"/>
    <w:rsid w:val="003028DC"/>
    <w:rsid w:val="00315F32"/>
    <w:rsid w:val="00317412"/>
    <w:rsid w:val="00321EB7"/>
    <w:rsid w:val="00324E2D"/>
    <w:rsid w:val="00327407"/>
    <w:rsid w:val="00335341"/>
    <w:rsid w:val="00340BDC"/>
    <w:rsid w:val="00341D86"/>
    <w:rsid w:val="00344402"/>
    <w:rsid w:val="003472AF"/>
    <w:rsid w:val="003508FE"/>
    <w:rsid w:val="00351369"/>
    <w:rsid w:val="003608FD"/>
    <w:rsid w:val="00362E20"/>
    <w:rsid w:val="0036420C"/>
    <w:rsid w:val="00366057"/>
    <w:rsid w:val="003677E2"/>
    <w:rsid w:val="0037072F"/>
    <w:rsid w:val="00370F35"/>
    <w:rsid w:val="003739F0"/>
    <w:rsid w:val="003743AD"/>
    <w:rsid w:val="00376918"/>
    <w:rsid w:val="00376F07"/>
    <w:rsid w:val="00380788"/>
    <w:rsid w:val="003847A3"/>
    <w:rsid w:val="00391C4B"/>
    <w:rsid w:val="00391FA6"/>
    <w:rsid w:val="003952ED"/>
    <w:rsid w:val="00395EB0"/>
    <w:rsid w:val="00396DFF"/>
    <w:rsid w:val="00396F9D"/>
    <w:rsid w:val="00397430"/>
    <w:rsid w:val="003A41F7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C6332"/>
    <w:rsid w:val="003D079C"/>
    <w:rsid w:val="003D224C"/>
    <w:rsid w:val="003D3225"/>
    <w:rsid w:val="003D3FBA"/>
    <w:rsid w:val="003E14DF"/>
    <w:rsid w:val="003E3DCB"/>
    <w:rsid w:val="003E4ADE"/>
    <w:rsid w:val="003E5891"/>
    <w:rsid w:val="003E7CC1"/>
    <w:rsid w:val="003F021E"/>
    <w:rsid w:val="003F03DF"/>
    <w:rsid w:val="003F12FD"/>
    <w:rsid w:val="003F1CB9"/>
    <w:rsid w:val="003F7F31"/>
    <w:rsid w:val="00402FA1"/>
    <w:rsid w:val="00403744"/>
    <w:rsid w:val="0041521E"/>
    <w:rsid w:val="00421489"/>
    <w:rsid w:val="00425B3B"/>
    <w:rsid w:val="00430366"/>
    <w:rsid w:val="004307FB"/>
    <w:rsid w:val="00431F5D"/>
    <w:rsid w:val="004325D3"/>
    <w:rsid w:val="00437589"/>
    <w:rsid w:val="00445609"/>
    <w:rsid w:val="004476C2"/>
    <w:rsid w:val="00451368"/>
    <w:rsid w:val="004641CC"/>
    <w:rsid w:val="0046651A"/>
    <w:rsid w:val="004714FB"/>
    <w:rsid w:val="00472210"/>
    <w:rsid w:val="00473D7F"/>
    <w:rsid w:val="00476C53"/>
    <w:rsid w:val="0047757F"/>
    <w:rsid w:val="00477AF5"/>
    <w:rsid w:val="0048354D"/>
    <w:rsid w:val="0048489E"/>
    <w:rsid w:val="0049037B"/>
    <w:rsid w:val="00490E1A"/>
    <w:rsid w:val="00492636"/>
    <w:rsid w:val="004979BF"/>
    <w:rsid w:val="004A1724"/>
    <w:rsid w:val="004A180D"/>
    <w:rsid w:val="004A435C"/>
    <w:rsid w:val="004A53BB"/>
    <w:rsid w:val="004A6CE0"/>
    <w:rsid w:val="004A74F4"/>
    <w:rsid w:val="004B1766"/>
    <w:rsid w:val="004B2D15"/>
    <w:rsid w:val="004B7ECE"/>
    <w:rsid w:val="004C0A56"/>
    <w:rsid w:val="004C50BF"/>
    <w:rsid w:val="004C751A"/>
    <w:rsid w:val="004D4333"/>
    <w:rsid w:val="004D57DC"/>
    <w:rsid w:val="004D6531"/>
    <w:rsid w:val="004E011D"/>
    <w:rsid w:val="004E1AC6"/>
    <w:rsid w:val="004E4B5B"/>
    <w:rsid w:val="004F6CFB"/>
    <w:rsid w:val="004F6EA8"/>
    <w:rsid w:val="004F70A7"/>
    <w:rsid w:val="005014A3"/>
    <w:rsid w:val="005069C2"/>
    <w:rsid w:val="0051164C"/>
    <w:rsid w:val="00512176"/>
    <w:rsid w:val="00512619"/>
    <w:rsid w:val="00517111"/>
    <w:rsid w:val="005208BD"/>
    <w:rsid w:val="00521FF6"/>
    <w:rsid w:val="0053589B"/>
    <w:rsid w:val="00537D95"/>
    <w:rsid w:val="00540492"/>
    <w:rsid w:val="005431EE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1C4B"/>
    <w:rsid w:val="00573F62"/>
    <w:rsid w:val="00576C13"/>
    <w:rsid w:val="00576CF4"/>
    <w:rsid w:val="00584718"/>
    <w:rsid w:val="00587350"/>
    <w:rsid w:val="0059042F"/>
    <w:rsid w:val="005910A1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5D6"/>
    <w:rsid w:val="005D593D"/>
    <w:rsid w:val="005D6259"/>
    <w:rsid w:val="005D769A"/>
    <w:rsid w:val="005E092E"/>
    <w:rsid w:val="005E1DD8"/>
    <w:rsid w:val="005E58E1"/>
    <w:rsid w:val="005E5F8B"/>
    <w:rsid w:val="005F73A6"/>
    <w:rsid w:val="0060012E"/>
    <w:rsid w:val="00600D9B"/>
    <w:rsid w:val="0060308F"/>
    <w:rsid w:val="0060552B"/>
    <w:rsid w:val="00605C06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571D9"/>
    <w:rsid w:val="006600CC"/>
    <w:rsid w:val="00661C43"/>
    <w:rsid w:val="00662C23"/>
    <w:rsid w:val="00676326"/>
    <w:rsid w:val="006777C7"/>
    <w:rsid w:val="006831BC"/>
    <w:rsid w:val="006839E8"/>
    <w:rsid w:val="00685F12"/>
    <w:rsid w:val="00693433"/>
    <w:rsid w:val="006963D2"/>
    <w:rsid w:val="006A0B4A"/>
    <w:rsid w:val="006A0F4A"/>
    <w:rsid w:val="006A1D16"/>
    <w:rsid w:val="006A2303"/>
    <w:rsid w:val="006A398A"/>
    <w:rsid w:val="006B003B"/>
    <w:rsid w:val="006B120F"/>
    <w:rsid w:val="006B2EBD"/>
    <w:rsid w:val="006B2F86"/>
    <w:rsid w:val="006B37A6"/>
    <w:rsid w:val="006B4053"/>
    <w:rsid w:val="006B4B63"/>
    <w:rsid w:val="006D0EE8"/>
    <w:rsid w:val="006D23EF"/>
    <w:rsid w:val="006D57B6"/>
    <w:rsid w:val="006D61DA"/>
    <w:rsid w:val="006E0941"/>
    <w:rsid w:val="006E1B96"/>
    <w:rsid w:val="006E1DC5"/>
    <w:rsid w:val="006E3420"/>
    <w:rsid w:val="006E3FA9"/>
    <w:rsid w:val="006E6B5F"/>
    <w:rsid w:val="006F2196"/>
    <w:rsid w:val="006F2B29"/>
    <w:rsid w:val="006F509D"/>
    <w:rsid w:val="00702D07"/>
    <w:rsid w:val="007078D6"/>
    <w:rsid w:val="007133E9"/>
    <w:rsid w:val="00714837"/>
    <w:rsid w:val="0071648B"/>
    <w:rsid w:val="00717B00"/>
    <w:rsid w:val="00720DE3"/>
    <w:rsid w:val="00722F2C"/>
    <w:rsid w:val="0072329E"/>
    <w:rsid w:val="00727012"/>
    <w:rsid w:val="0072723A"/>
    <w:rsid w:val="00730A28"/>
    <w:rsid w:val="00733C05"/>
    <w:rsid w:val="00735933"/>
    <w:rsid w:val="007363B8"/>
    <w:rsid w:val="007402C2"/>
    <w:rsid w:val="00743577"/>
    <w:rsid w:val="007573AE"/>
    <w:rsid w:val="007609D5"/>
    <w:rsid w:val="00762F52"/>
    <w:rsid w:val="007708AD"/>
    <w:rsid w:val="007806DA"/>
    <w:rsid w:val="007813D1"/>
    <w:rsid w:val="0078687A"/>
    <w:rsid w:val="00786BB9"/>
    <w:rsid w:val="00786FE5"/>
    <w:rsid w:val="007953B5"/>
    <w:rsid w:val="007964DC"/>
    <w:rsid w:val="007A33E3"/>
    <w:rsid w:val="007A3BFB"/>
    <w:rsid w:val="007B02A8"/>
    <w:rsid w:val="007B0359"/>
    <w:rsid w:val="007B24BF"/>
    <w:rsid w:val="007B5E3D"/>
    <w:rsid w:val="007B69C6"/>
    <w:rsid w:val="007B6B28"/>
    <w:rsid w:val="007B7160"/>
    <w:rsid w:val="007B7B44"/>
    <w:rsid w:val="007C4C83"/>
    <w:rsid w:val="007D275E"/>
    <w:rsid w:val="007D4025"/>
    <w:rsid w:val="007E1035"/>
    <w:rsid w:val="007E18D1"/>
    <w:rsid w:val="007E49CF"/>
    <w:rsid w:val="007F15DA"/>
    <w:rsid w:val="007F166D"/>
    <w:rsid w:val="007F1EDF"/>
    <w:rsid w:val="007F40D6"/>
    <w:rsid w:val="007F742B"/>
    <w:rsid w:val="007F7CBC"/>
    <w:rsid w:val="00802F9F"/>
    <w:rsid w:val="00803E55"/>
    <w:rsid w:val="00804827"/>
    <w:rsid w:val="00804F92"/>
    <w:rsid w:val="00806914"/>
    <w:rsid w:val="00807F85"/>
    <w:rsid w:val="00811FE2"/>
    <w:rsid w:val="00820A66"/>
    <w:rsid w:val="008234C1"/>
    <w:rsid w:val="00826371"/>
    <w:rsid w:val="0082668B"/>
    <w:rsid w:val="00830214"/>
    <w:rsid w:val="00830902"/>
    <w:rsid w:val="00833059"/>
    <w:rsid w:val="00834366"/>
    <w:rsid w:val="008363D1"/>
    <w:rsid w:val="00842443"/>
    <w:rsid w:val="008426C9"/>
    <w:rsid w:val="00843285"/>
    <w:rsid w:val="00843386"/>
    <w:rsid w:val="008466C4"/>
    <w:rsid w:val="00851679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825CE"/>
    <w:rsid w:val="0088460D"/>
    <w:rsid w:val="008857AA"/>
    <w:rsid w:val="00887B5E"/>
    <w:rsid w:val="00890B66"/>
    <w:rsid w:val="008A6398"/>
    <w:rsid w:val="008B19B7"/>
    <w:rsid w:val="008B1C16"/>
    <w:rsid w:val="008C1507"/>
    <w:rsid w:val="008C5671"/>
    <w:rsid w:val="008C6492"/>
    <w:rsid w:val="008D22D7"/>
    <w:rsid w:val="008E0552"/>
    <w:rsid w:val="008E2336"/>
    <w:rsid w:val="008E66A3"/>
    <w:rsid w:val="008F047E"/>
    <w:rsid w:val="008F2959"/>
    <w:rsid w:val="008F399F"/>
    <w:rsid w:val="009038F9"/>
    <w:rsid w:val="00905AAB"/>
    <w:rsid w:val="00910A1B"/>
    <w:rsid w:val="009111FB"/>
    <w:rsid w:val="009139AF"/>
    <w:rsid w:val="009219AC"/>
    <w:rsid w:val="0092288F"/>
    <w:rsid w:val="009234FD"/>
    <w:rsid w:val="00924258"/>
    <w:rsid w:val="00924973"/>
    <w:rsid w:val="00931E42"/>
    <w:rsid w:val="00935EAC"/>
    <w:rsid w:val="00943659"/>
    <w:rsid w:val="00944529"/>
    <w:rsid w:val="00944D10"/>
    <w:rsid w:val="009454B6"/>
    <w:rsid w:val="00946929"/>
    <w:rsid w:val="00956232"/>
    <w:rsid w:val="00962CB7"/>
    <w:rsid w:val="00963AA3"/>
    <w:rsid w:val="00963B80"/>
    <w:rsid w:val="00966080"/>
    <w:rsid w:val="009664DD"/>
    <w:rsid w:val="00975439"/>
    <w:rsid w:val="00977317"/>
    <w:rsid w:val="00980C11"/>
    <w:rsid w:val="0098257D"/>
    <w:rsid w:val="00987232"/>
    <w:rsid w:val="00991B95"/>
    <w:rsid w:val="00992840"/>
    <w:rsid w:val="0099374B"/>
    <w:rsid w:val="00994CC4"/>
    <w:rsid w:val="009976E7"/>
    <w:rsid w:val="009A11ED"/>
    <w:rsid w:val="009A1795"/>
    <w:rsid w:val="009A1CB0"/>
    <w:rsid w:val="009A35FD"/>
    <w:rsid w:val="009A4AEA"/>
    <w:rsid w:val="009A65F0"/>
    <w:rsid w:val="009A7026"/>
    <w:rsid w:val="009B393A"/>
    <w:rsid w:val="009B7972"/>
    <w:rsid w:val="009C0DD6"/>
    <w:rsid w:val="009C1B29"/>
    <w:rsid w:val="009D08ED"/>
    <w:rsid w:val="009D0E88"/>
    <w:rsid w:val="009D24D7"/>
    <w:rsid w:val="009D27F6"/>
    <w:rsid w:val="009D2CB0"/>
    <w:rsid w:val="009D2DB6"/>
    <w:rsid w:val="009D2F47"/>
    <w:rsid w:val="009D7835"/>
    <w:rsid w:val="009E172B"/>
    <w:rsid w:val="009E39C0"/>
    <w:rsid w:val="009E5367"/>
    <w:rsid w:val="009F1E76"/>
    <w:rsid w:val="009F3268"/>
    <w:rsid w:val="009F61FD"/>
    <w:rsid w:val="009F6C56"/>
    <w:rsid w:val="00A0323B"/>
    <w:rsid w:val="00A05E56"/>
    <w:rsid w:val="00A13F1D"/>
    <w:rsid w:val="00A155ED"/>
    <w:rsid w:val="00A15F37"/>
    <w:rsid w:val="00A163E3"/>
    <w:rsid w:val="00A1674C"/>
    <w:rsid w:val="00A223CC"/>
    <w:rsid w:val="00A22A52"/>
    <w:rsid w:val="00A23130"/>
    <w:rsid w:val="00A329F6"/>
    <w:rsid w:val="00A425BA"/>
    <w:rsid w:val="00A4316F"/>
    <w:rsid w:val="00A45FC0"/>
    <w:rsid w:val="00A522DB"/>
    <w:rsid w:val="00A5314F"/>
    <w:rsid w:val="00A54489"/>
    <w:rsid w:val="00A54B25"/>
    <w:rsid w:val="00A569E0"/>
    <w:rsid w:val="00A60546"/>
    <w:rsid w:val="00A62CE8"/>
    <w:rsid w:val="00A667E7"/>
    <w:rsid w:val="00A7006B"/>
    <w:rsid w:val="00A7149F"/>
    <w:rsid w:val="00A72FF3"/>
    <w:rsid w:val="00A7410C"/>
    <w:rsid w:val="00A77A8F"/>
    <w:rsid w:val="00A832BA"/>
    <w:rsid w:val="00A848E4"/>
    <w:rsid w:val="00A85048"/>
    <w:rsid w:val="00A8750A"/>
    <w:rsid w:val="00A90878"/>
    <w:rsid w:val="00A92773"/>
    <w:rsid w:val="00A950F4"/>
    <w:rsid w:val="00A97F5A"/>
    <w:rsid w:val="00AB0ED1"/>
    <w:rsid w:val="00AB23B0"/>
    <w:rsid w:val="00AB2E72"/>
    <w:rsid w:val="00AB365A"/>
    <w:rsid w:val="00AB4CFC"/>
    <w:rsid w:val="00AB58F2"/>
    <w:rsid w:val="00AC6C46"/>
    <w:rsid w:val="00AD20AF"/>
    <w:rsid w:val="00AD3BBF"/>
    <w:rsid w:val="00AE2387"/>
    <w:rsid w:val="00AE65C0"/>
    <w:rsid w:val="00AE6E19"/>
    <w:rsid w:val="00AF09A0"/>
    <w:rsid w:val="00AF18CA"/>
    <w:rsid w:val="00AF31AF"/>
    <w:rsid w:val="00AF58F3"/>
    <w:rsid w:val="00B05777"/>
    <w:rsid w:val="00B15438"/>
    <w:rsid w:val="00B210A7"/>
    <w:rsid w:val="00B2310C"/>
    <w:rsid w:val="00B24E54"/>
    <w:rsid w:val="00B27646"/>
    <w:rsid w:val="00B443EC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1F9"/>
    <w:rsid w:val="00B95673"/>
    <w:rsid w:val="00BA04E1"/>
    <w:rsid w:val="00BA18D1"/>
    <w:rsid w:val="00BA1F8A"/>
    <w:rsid w:val="00BA47DA"/>
    <w:rsid w:val="00BA4E91"/>
    <w:rsid w:val="00BA6E46"/>
    <w:rsid w:val="00BB0610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13FC"/>
    <w:rsid w:val="00BE21A8"/>
    <w:rsid w:val="00BE2827"/>
    <w:rsid w:val="00BE3356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22399"/>
    <w:rsid w:val="00C23BE4"/>
    <w:rsid w:val="00C309AA"/>
    <w:rsid w:val="00C31692"/>
    <w:rsid w:val="00C3654D"/>
    <w:rsid w:val="00C44924"/>
    <w:rsid w:val="00C461EB"/>
    <w:rsid w:val="00C47980"/>
    <w:rsid w:val="00C520D7"/>
    <w:rsid w:val="00C550FC"/>
    <w:rsid w:val="00C57866"/>
    <w:rsid w:val="00C57869"/>
    <w:rsid w:val="00C627A3"/>
    <w:rsid w:val="00C64C2F"/>
    <w:rsid w:val="00C6528A"/>
    <w:rsid w:val="00C65A11"/>
    <w:rsid w:val="00C7375A"/>
    <w:rsid w:val="00C74048"/>
    <w:rsid w:val="00C74654"/>
    <w:rsid w:val="00C8685C"/>
    <w:rsid w:val="00C87795"/>
    <w:rsid w:val="00C918F5"/>
    <w:rsid w:val="00C9786B"/>
    <w:rsid w:val="00CA531B"/>
    <w:rsid w:val="00CA7866"/>
    <w:rsid w:val="00CB1580"/>
    <w:rsid w:val="00CB4072"/>
    <w:rsid w:val="00CB517A"/>
    <w:rsid w:val="00CC5361"/>
    <w:rsid w:val="00CC5A56"/>
    <w:rsid w:val="00CC5AF3"/>
    <w:rsid w:val="00CC68BF"/>
    <w:rsid w:val="00CC7C45"/>
    <w:rsid w:val="00CD5D46"/>
    <w:rsid w:val="00CD6D05"/>
    <w:rsid w:val="00CE1FEB"/>
    <w:rsid w:val="00CE4076"/>
    <w:rsid w:val="00CF4586"/>
    <w:rsid w:val="00CF4CD4"/>
    <w:rsid w:val="00CF6D66"/>
    <w:rsid w:val="00CF72AC"/>
    <w:rsid w:val="00D004E5"/>
    <w:rsid w:val="00D0142A"/>
    <w:rsid w:val="00D0150B"/>
    <w:rsid w:val="00D038D7"/>
    <w:rsid w:val="00D10717"/>
    <w:rsid w:val="00D13EDA"/>
    <w:rsid w:val="00D16C2D"/>
    <w:rsid w:val="00D2261D"/>
    <w:rsid w:val="00D24515"/>
    <w:rsid w:val="00D324DA"/>
    <w:rsid w:val="00D32A14"/>
    <w:rsid w:val="00D32B43"/>
    <w:rsid w:val="00D357A4"/>
    <w:rsid w:val="00D36238"/>
    <w:rsid w:val="00D40E12"/>
    <w:rsid w:val="00D41347"/>
    <w:rsid w:val="00D46865"/>
    <w:rsid w:val="00D477C3"/>
    <w:rsid w:val="00D55406"/>
    <w:rsid w:val="00D63B56"/>
    <w:rsid w:val="00D65F0C"/>
    <w:rsid w:val="00D670D3"/>
    <w:rsid w:val="00D67470"/>
    <w:rsid w:val="00D67FC9"/>
    <w:rsid w:val="00D700D6"/>
    <w:rsid w:val="00D705E6"/>
    <w:rsid w:val="00D775D2"/>
    <w:rsid w:val="00D8118D"/>
    <w:rsid w:val="00D85155"/>
    <w:rsid w:val="00D9126A"/>
    <w:rsid w:val="00D93EB9"/>
    <w:rsid w:val="00D9414E"/>
    <w:rsid w:val="00D97E49"/>
    <w:rsid w:val="00DA0A25"/>
    <w:rsid w:val="00DA1274"/>
    <w:rsid w:val="00DA26F8"/>
    <w:rsid w:val="00DA4875"/>
    <w:rsid w:val="00DA4917"/>
    <w:rsid w:val="00DB67E5"/>
    <w:rsid w:val="00DC13F9"/>
    <w:rsid w:val="00DC545A"/>
    <w:rsid w:val="00DC585F"/>
    <w:rsid w:val="00DC7B9B"/>
    <w:rsid w:val="00DD4F3E"/>
    <w:rsid w:val="00DF3F44"/>
    <w:rsid w:val="00DF431A"/>
    <w:rsid w:val="00DF6D21"/>
    <w:rsid w:val="00E0004A"/>
    <w:rsid w:val="00E02136"/>
    <w:rsid w:val="00E03E17"/>
    <w:rsid w:val="00E06813"/>
    <w:rsid w:val="00E10053"/>
    <w:rsid w:val="00E1072A"/>
    <w:rsid w:val="00E148D1"/>
    <w:rsid w:val="00E1562C"/>
    <w:rsid w:val="00E170E2"/>
    <w:rsid w:val="00E27F2F"/>
    <w:rsid w:val="00E309FC"/>
    <w:rsid w:val="00E315D6"/>
    <w:rsid w:val="00E32E91"/>
    <w:rsid w:val="00E3317B"/>
    <w:rsid w:val="00E3386F"/>
    <w:rsid w:val="00E338B0"/>
    <w:rsid w:val="00E350BD"/>
    <w:rsid w:val="00E373B4"/>
    <w:rsid w:val="00E436CE"/>
    <w:rsid w:val="00E528C6"/>
    <w:rsid w:val="00E54596"/>
    <w:rsid w:val="00E56000"/>
    <w:rsid w:val="00E56378"/>
    <w:rsid w:val="00E61920"/>
    <w:rsid w:val="00E642DC"/>
    <w:rsid w:val="00E64F71"/>
    <w:rsid w:val="00E66736"/>
    <w:rsid w:val="00E67590"/>
    <w:rsid w:val="00E703B1"/>
    <w:rsid w:val="00E7045C"/>
    <w:rsid w:val="00E718EA"/>
    <w:rsid w:val="00E71A6E"/>
    <w:rsid w:val="00E72E55"/>
    <w:rsid w:val="00E77101"/>
    <w:rsid w:val="00E80E51"/>
    <w:rsid w:val="00E82DCF"/>
    <w:rsid w:val="00E8561A"/>
    <w:rsid w:val="00E85DE8"/>
    <w:rsid w:val="00E87F5E"/>
    <w:rsid w:val="00E900CF"/>
    <w:rsid w:val="00E91DBF"/>
    <w:rsid w:val="00E9372A"/>
    <w:rsid w:val="00E97286"/>
    <w:rsid w:val="00E979A5"/>
    <w:rsid w:val="00EA5747"/>
    <w:rsid w:val="00EB3F96"/>
    <w:rsid w:val="00EB4281"/>
    <w:rsid w:val="00EC03D2"/>
    <w:rsid w:val="00EC0719"/>
    <w:rsid w:val="00EC202F"/>
    <w:rsid w:val="00EC216F"/>
    <w:rsid w:val="00EC5679"/>
    <w:rsid w:val="00ED2264"/>
    <w:rsid w:val="00ED412E"/>
    <w:rsid w:val="00ED41A8"/>
    <w:rsid w:val="00ED452D"/>
    <w:rsid w:val="00ED46A0"/>
    <w:rsid w:val="00ED5DD6"/>
    <w:rsid w:val="00EE29BE"/>
    <w:rsid w:val="00EE3CDA"/>
    <w:rsid w:val="00EE4681"/>
    <w:rsid w:val="00EE7A38"/>
    <w:rsid w:val="00EF038F"/>
    <w:rsid w:val="00EF07C3"/>
    <w:rsid w:val="00EF6331"/>
    <w:rsid w:val="00F00241"/>
    <w:rsid w:val="00F01AED"/>
    <w:rsid w:val="00F11C81"/>
    <w:rsid w:val="00F1303C"/>
    <w:rsid w:val="00F140DF"/>
    <w:rsid w:val="00F142AF"/>
    <w:rsid w:val="00F15E8D"/>
    <w:rsid w:val="00F175AF"/>
    <w:rsid w:val="00F247BC"/>
    <w:rsid w:val="00F251E3"/>
    <w:rsid w:val="00F2719D"/>
    <w:rsid w:val="00F313E8"/>
    <w:rsid w:val="00F328D1"/>
    <w:rsid w:val="00F36405"/>
    <w:rsid w:val="00F41245"/>
    <w:rsid w:val="00F53132"/>
    <w:rsid w:val="00F5456A"/>
    <w:rsid w:val="00F545FC"/>
    <w:rsid w:val="00F573F1"/>
    <w:rsid w:val="00F57CAC"/>
    <w:rsid w:val="00F6556A"/>
    <w:rsid w:val="00F66320"/>
    <w:rsid w:val="00F6767A"/>
    <w:rsid w:val="00F67E59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5C73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3D0"/>
    <w:rsid w:val="00FD57E2"/>
    <w:rsid w:val="00FD6663"/>
    <w:rsid w:val="00FE1DD4"/>
    <w:rsid w:val="00FE2AF0"/>
    <w:rsid w:val="00FE2ED7"/>
    <w:rsid w:val="00FE797F"/>
    <w:rsid w:val="00FF052C"/>
    <w:rsid w:val="00FF1814"/>
    <w:rsid w:val="00FF27FB"/>
    <w:rsid w:val="00FF4658"/>
    <w:rsid w:val="00FF691B"/>
    <w:rsid w:val="00FF6DE4"/>
    <w:rsid w:val="029C7C47"/>
    <w:rsid w:val="05859BDB"/>
    <w:rsid w:val="062F867F"/>
    <w:rsid w:val="073B2815"/>
    <w:rsid w:val="077310B7"/>
    <w:rsid w:val="07E3A224"/>
    <w:rsid w:val="096DB7A4"/>
    <w:rsid w:val="0B1647D1"/>
    <w:rsid w:val="0C35B101"/>
    <w:rsid w:val="0CE99F49"/>
    <w:rsid w:val="0F6D51C3"/>
    <w:rsid w:val="115A1DFA"/>
    <w:rsid w:val="11784976"/>
    <w:rsid w:val="155B4B2C"/>
    <w:rsid w:val="1B066901"/>
    <w:rsid w:val="1BD372EC"/>
    <w:rsid w:val="1FF1654E"/>
    <w:rsid w:val="212C7C16"/>
    <w:rsid w:val="21470E84"/>
    <w:rsid w:val="215328C4"/>
    <w:rsid w:val="257ACE53"/>
    <w:rsid w:val="262C8367"/>
    <w:rsid w:val="28A334BB"/>
    <w:rsid w:val="2BD0E77A"/>
    <w:rsid w:val="2C1CB336"/>
    <w:rsid w:val="2CAE7768"/>
    <w:rsid w:val="307C2173"/>
    <w:rsid w:val="30E8209C"/>
    <w:rsid w:val="358C7972"/>
    <w:rsid w:val="3D417C1E"/>
    <w:rsid w:val="412917D4"/>
    <w:rsid w:val="41779A27"/>
    <w:rsid w:val="43471B5E"/>
    <w:rsid w:val="495EF7A5"/>
    <w:rsid w:val="4A40E13D"/>
    <w:rsid w:val="4BB11862"/>
    <w:rsid w:val="4D87C498"/>
    <w:rsid w:val="4F675CF8"/>
    <w:rsid w:val="50274568"/>
    <w:rsid w:val="512EDCC2"/>
    <w:rsid w:val="515A550D"/>
    <w:rsid w:val="51F77283"/>
    <w:rsid w:val="52811000"/>
    <w:rsid w:val="58F6272F"/>
    <w:rsid w:val="5CBC2B4C"/>
    <w:rsid w:val="5CEB7DBD"/>
    <w:rsid w:val="5D5C93A4"/>
    <w:rsid w:val="5E8C2647"/>
    <w:rsid w:val="5F7D2B0B"/>
    <w:rsid w:val="615628B6"/>
    <w:rsid w:val="63FBACFD"/>
    <w:rsid w:val="6FF7416D"/>
    <w:rsid w:val="70C1A967"/>
    <w:rsid w:val="72609C4B"/>
    <w:rsid w:val="7394C9BE"/>
    <w:rsid w:val="74ABDAC8"/>
    <w:rsid w:val="74D5B11C"/>
    <w:rsid w:val="7505D5CC"/>
    <w:rsid w:val="75B8433B"/>
    <w:rsid w:val="767475DA"/>
    <w:rsid w:val="7D65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7D1B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character" w:styleId="Zdraznn">
    <w:name w:val="Emphasis"/>
    <w:basedOn w:val="Standardnpsmoodstavce"/>
    <w:uiPriority w:val="20"/>
    <w:qFormat/>
    <w:rsid w:val="00AE65C0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CF6D6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6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ika.petraskova@cbaonline.cz" TargetMode="External"/><Relationship Id="rId18" Type="http://schemas.openxmlformats.org/officeDocument/2006/relationships/hyperlink" Target="mailto:jhamanova@scac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yperlink" Target="mailto:ondrej.safar@eset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onika.petraskova@cbaonline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yperlink" Target="mailto:jhamanova@scac.cz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ndrej.safar@eset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/>
              <a:t>Máte proti napadení hackerm svůj přístroj</a:t>
            </a:r>
            <a:r>
              <a:rPr lang="cs-CZ" sz="1000" b="1" baseline="0"/>
              <a:t> </a:t>
            </a:r>
            <a:r>
              <a:rPr lang="cs-CZ" sz="1000" b="1"/>
              <a:t>zabezpečený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0576610022512615E-2"/>
          <c:y val="3.7585572422003943E-2"/>
          <c:w val="0.98702351987023518"/>
          <c:h val="0.61112734619512765"/>
        </c:manualLayout>
      </c:layout>
      <c:barChart>
        <c:barDir val="col"/>
        <c:grouping val="clustered"/>
        <c:varyColors val="0"/>
        <c:ser>
          <c:idx val="0"/>
          <c:order val="0"/>
          <c:tx>
            <c:v>Mobil</c:v>
          </c:tx>
          <c:spPr>
            <a:solidFill>
              <a:srgbClr val="007E79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1B1-4155-9F38-68ECF66FA326}"/>
                </c:ext>
              </c:extLst>
            </c:dLbl>
            <c:dLbl>
              <c:idx val="1"/>
              <c:layout>
                <c:manualLayout>
                  <c:x val="-1.3652834342743265E-2"/>
                  <c:y val="-2.93685756240822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1B1-4155-9F38-68ECF66FA32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1B1-4155-9F38-68ECF66FA32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1B1-4155-9F38-68ECF66FA32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B1B1-4155-9F38-68ECF66FA32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15 %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B1B1-4155-9F38-68ECF66FA32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Sheet1!$B$290:$B$295</c:f>
              <c:strCache>
                <c:ptCount val="6"/>
                <c:pt idx="0">
                  <c:v>Ano, sám jsem si antivir nainstaloval/a</c:v>
                </c:pt>
                <c:pt idx="1">
                  <c:v>Ano, antivir byl součástí softwaru</c:v>
                </c:pt>
                <c:pt idx="2">
                  <c:v>Myslím si, že můj telefon / PC je díky operačnímu systému dost bezpečný</c:v>
                </c:pt>
                <c:pt idx="3">
                  <c:v>Ne, nechce se mi platit za antiviry</c:v>
                </c:pt>
                <c:pt idx="4">
                  <c:v>Ne, nevěřím tomu, že to funguje</c:v>
                </c:pt>
                <c:pt idx="5">
                  <c:v>Nevím</c:v>
                </c:pt>
              </c:strCache>
            </c:strRef>
          </c:cat>
          <c:val>
            <c:numRef>
              <c:f>Sheet1!$C$290:$C$295</c:f>
              <c:numCache>
                <c:formatCode>###0%</c:formatCode>
                <c:ptCount val="6"/>
                <c:pt idx="0">
                  <c:v>0.25548676140364052</c:v>
                </c:pt>
                <c:pt idx="1">
                  <c:v>0.24685007058706557</c:v>
                </c:pt>
                <c:pt idx="2">
                  <c:v>0.2089025687919987</c:v>
                </c:pt>
                <c:pt idx="3">
                  <c:v>5.3189727138427151E-2</c:v>
                </c:pt>
                <c:pt idx="4">
                  <c:v>8.20207385679384E-2</c:v>
                </c:pt>
                <c:pt idx="5">
                  <c:v>0.15355013351092756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1B1-4155-9F38-68ECF66FA326}"/>
            </c:ext>
          </c:extLst>
        </c:ser>
        <c:ser>
          <c:idx val="1"/>
          <c:order val="1"/>
          <c:tx>
            <c:v>PC/notebook</c:v>
          </c:tx>
          <c:spPr>
            <a:pattFill prst="horzBrick">
              <a:fgClr>
                <a:srgbClr val="1AB39F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51 %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B1B1-4155-9F38-68ECF66FA32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26 %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B1B1-4155-9F38-68ECF66FA32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B1B1-4155-9F38-68ECF66FA32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B1B1-4155-9F38-68ECF66FA32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B1B1-4155-9F38-68ECF66FA32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7 %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B1B1-4155-9F38-68ECF66FA32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Sheet1!$C$300:$C$305</c:f>
              <c:numCache>
                <c:formatCode>###0%</c:formatCode>
                <c:ptCount val="6"/>
                <c:pt idx="0">
                  <c:v>0.50762116918438882</c:v>
                </c:pt>
                <c:pt idx="1">
                  <c:v>0.25982601822325918</c:v>
                </c:pt>
                <c:pt idx="2">
                  <c:v>7.4088382418518464E-2</c:v>
                </c:pt>
                <c:pt idx="3">
                  <c:v>2.7937090558895691E-2</c:v>
                </c:pt>
                <c:pt idx="4">
                  <c:v>2.7908022993021392E-2</c:v>
                </c:pt>
                <c:pt idx="5">
                  <c:v>7.1674711647145631E-2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1B1-4155-9F38-68ECF66FA3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001088"/>
        <c:axId val="174805504"/>
      </c:barChart>
      <c:catAx>
        <c:axId val="175001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cs-CZ"/>
          </a:p>
        </c:txPr>
        <c:crossAx val="174805504"/>
        <c:crosses val="autoZero"/>
        <c:auto val="1"/>
        <c:lblAlgn val="ctr"/>
        <c:lblOffset val="100"/>
        <c:noMultiLvlLbl val="0"/>
      </c:catAx>
      <c:valAx>
        <c:axId val="174805504"/>
        <c:scaling>
          <c:orientation val="minMax"/>
        </c:scaling>
        <c:delete val="1"/>
        <c:axPos val="l"/>
        <c:numFmt formatCode="###0%" sourceLinked="1"/>
        <c:majorTickMark val="out"/>
        <c:minorTickMark val="none"/>
        <c:tickLblPos val="nextTo"/>
        <c:crossAx val="17500108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75897966457896471"/>
          <c:y val="0.86448079299365921"/>
          <c:w val="0.22245686994379285"/>
          <c:h val="5.6610588874628553E-2"/>
        </c:manualLayout>
      </c:layout>
      <c:overlay val="0"/>
      <c:txPr>
        <a:bodyPr/>
        <a:lstStyle/>
        <a:p>
          <a:pPr>
            <a:defRPr b="0"/>
          </a:pPr>
          <a:endParaRPr lang="cs-CZ"/>
        </a:p>
      </c:txPr>
    </c:legend>
    <c:plotVisOnly val="1"/>
    <c:dispBlanksAs val="gap"/>
    <c:showDLblsOverMax val="0"/>
  </c:chart>
  <c:txPr>
    <a:bodyPr/>
    <a:lstStyle/>
    <a:p>
      <a:pPr>
        <a:defRPr sz="900" b="1">
          <a:solidFill>
            <a:schemeClr val="tx1">
              <a:lumMod val="65000"/>
              <a:lumOff val="3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/>
              <a:t>Jaké heslo používáte</a:t>
            </a:r>
            <a:r>
              <a:rPr lang="cs-CZ" sz="1000" b="1" baseline="0"/>
              <a:t> pro dané služby?</a:t>
            </a:r>
            <a:endParaRPr lang="cs-CZ" sz="1000" b="1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1182481152703434E-3"/>
          <c:y val="0.256246719160105"/>
          <c:w val="0.99188175188472971"/>
          <c:h val="0.470749224528752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Sheet1!$Q$176</c:f>
              <c:strCache>
                <c:ptCount val="1"/>
                <c:pt idx="0">
                  <c:v>E-mailu </c:v>
                </c:pt>
              </c:strCache>
            </c:strRef>
          </c:tx>
          <c:spPr>
            <a:solidFill>
              <a:srgbClr val="007E79"/>
            </a:solidFill>
          </c:spPr>
          <c:invertIfNegative val="0"/>
          <c:dLbls>
            <c:dLbl>
              <c:idx val="2"/>
              <c:layout>
                <c:manualLayout>
                  <c:x val="-6.06053086432714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0B-422C-A2FA-14F4D3F0B03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Sheet1!$R$175:$U$175</c:f>
              <c:strCache>
                <c:ptCount val="4"/>
                <c:pt idx="0">
                  <c:v>Základní, které jste obdržel při registraci</c:v>
                </c:pt>
                <c:pt idx="1">
                  <c:v>Snadné k zapamatování tzv. slovníková (např. své osobní údaje, jména, města atp.)</c:v>
                </c:pt>
                <c:pt idx="2">
                  <c:v>Silná sofistikovaná hesla (kombinace velké a malé písmeno, číslici, speciální znak)</c:v>
                </c:pt>
                <c:pt idx="3">
                  <c:v>Tento účet nemám</c:v>
                </c:pt>
              </c:strCache>
            </c:strRef>
          </c:cat>
          <c:val>
            <c:numRef>
              <c:f>Sheet1!$R$176:$U$176</c:f>
              <c:numCache>
                <c:formatCode>###0%</c:formatCode>
                <c:ptCount val="4"/>
                <c:pt idx="0">
                  <c:v>2.761543137102964E-2</c:v>
                </c:pt>
                <c:pt idx="1">
                  <c:v>0.27949669528702015</c:v>
                </c:pt>
                <c:pt idx="2">
                  <c:v>0.68720976646227139</c:v>
                </c:pt>
                <c:pt idx="3">
                  <c:v>5.6781068796775249E-3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0B-422C-A2FA-14F4D3F0B035}"/>
            </c:ext>
          </c:extLst>
        </c:ser>
        <c:ser>
          <c:idx val="1"/>
          <c:order val="1"/>
          <c:tx>
            <c:strRef>
              <c:f>Sheet1!$Q$177</c:f>
              <c:strCache>
                <c:ptCount val="1"/>
                <c:pt idx="0">
                  <c:v>Internetového bankovnictví 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Sheet1!$R$175:$U$175</c:f>
              <c:strCache>
                <c:ptCount val="4"/>
                <c:pt idx="0">
                  <c:v>Základní, které jste obdržel při registraci</c:v>
                </c:pt>
                <c:pt idx="1">
                  <c:v>Snadné k zapamatování tzv. slovníková (např. své osobní údaje, jména, města atp.)</c:v>
                </c:pt>
                <c:pt idx="2">
                  <c:v>Silná sofistikovaná hesla (kombinace velké a malé písmeno, číslici, speciální znak)</c:v>
                </c:pt>
                <c:pt idx="3">
                  <c:v>Tento účet nemám</c:v>
                </c:pt>
              </c:strCache>
            </c:strRef>
          </c:cat>
          <c:val>
            <c:numRef>
              <c:f>Sheet1!$R$177:$U$177</c:f>
              <c:numCache>
                <c:formatCode>###0%</c:formatCode>
                <c:ptCount val="4"/>
                <c:pt idx="0">
                  <c:v>4.0541222197486751E-2</c:v>
                </c:pt>
                <c:pt idx="1">
                  <c:v>7.4836026395396285E-2</c:v>
                </c:pt>
                <c:pt idx="2">
                  <c:v>0.8492523074797087</c:v>
                </c:pt>
                <c:pt idx="3">
                  <c:v>3.5370443927407798E-2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0B-422C-A2FA-14F4D3F0B035}"/>
            </c:ext>
          </c:extLst>
        </c:ser>
        <c:ser>
          <c:idx val="2"/>
          <c:order val="2"/>
          <c:tx>
            <c:strRef>
              <c:f>Sheet1!$Q$178</c:f>
              <c:strCache>
                <c:ptCount val="1"/>
                <c:pt idx="0">
                  <c:v>Sociálních sítí </c:v>
                </c:pt>
              </c:strCache>
            </c:strRef>
          </c:tx>
          <c:spPr>
            <a:solidFill>
              <a:srgbClr val="30905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Sheet1!$R$175:$U$175</c:f>
              <c:strCache>
                <c:ptCount val="4"/>
                <c:pt idx="0">
                  <c:v>Základní, které jste obdržel při registraci</c:v>
                </c:pt>
                <c:pt idx="1">
                  <c:v>Snadné k zapamatování tzv. slovníková (např. své osobní údaje, jména, města atp.)</c:v>
                </c:pt>
                <c:pt idx="2">
                  <c:v>Silná sofistikovaná hesla (kombinace velké a malé písmeno, číslici, speciální znak)</c:v>
                </c:pt>
                <c:pt idx="3">
                  <c:v>Tento účet nemám</c:v>
                </c:pt>
              </c:strCache>
            </c:strRef>
          </c:cat>
          <c:val>
            <c:numRef>
              <c:f>Sheet1!$R$178:$U$178</c:f>
              <c:numCache>
                <c:formatCode>###0%</c:formatCode>
                <c:ptCount val="4"/>
                <c:pt idx="0">
                  <c:v>1.529178701931363E-2</c:v>
                </c:pt>
                <c:pt idx="1">
                  <c:v>0.27611034373230869</c:v>
                </c:pt>
                <c:pt idx="2">
                  <c:v>0.51223189873286978</c:v>
                </c:pt>
                <c:pt idx="3">
                  <c:v>0.19636597051550569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0B-422C-A2FA-14F4D3F0B035}"/>
            </c:ext>
          </c:extLst>
        </c:ser>
        <c:ser>
          <c:idx val="3"/>
          <c:order val="3"/>
          <c:tx>
            <c:strRef>
              <c:f>Sheet1!$Q$179</c:f>
              <c:strCache>
                <c:ptCount val="1"/>
                <c:pt idx="0">
                  <c:v>Stahování aplikací (v rámci účtu na Googlu – Google Play)</c:v>
                </c:pt>
              </c:strCache>
            </c:strRef>
          </c:tx>
          <c:spPr>
            <a:solidFill>
              <a:srgbClr val="75415B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Sheet1!$R$175:$U$175</c:f>
              <c:strCache>
                <c:ptCount val="4"/>
                <c:pt idx="0">
                  <c:v>Základní, které jste obdržel při registraci</c:v>
                </c:pt>
                <c:pt idx="1">
                  <c:v>Snadné k zapamatování tzv. slovníková (např. své osobní údaje, jména, města atp.)</c:v>
                </c:pt>
                <c:pt idx="2">
                  <c:v>Silná sofistikovaná hesla (kombinace velké a malé písmeno, číslici, speciální znak)</c:v>
                </c:pt>
                <c:pt idx="3">
                  <c:v>Tento účet nemám</c:v>
                </c:pt>
              </c:strCache>
            </c:strRef>
          </c:cat>
          <c:val>
            <c:numRef>
              <c:f>Sheet1!$R$179:$U$179</c:f>
              <c:numCache>
                <c:formatCode>###0%</c:formatCode>
                <c:ptCount val="4"/>
                <c:pt idx="0">
                  <c:v>1.7701956122477148E-2</c:v>
                </c:pt>
                <c:pt idx="1">
                  <c:v>0.23375855172381355</c:v>
                </c:pt>
                <c:pt idx="2">
                  <c:v>0.47185207199960982</c:v>
                </c:pt>
                <c:pt idx="3">
                  <c:v>0.27668742015409697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0B-422C-A2FA-14F4D3F0B035}"/>
            </c:ext>
          </c:extLst>
        </c:ser>
        <c:ser>
          <c:idx val="4"/>
          <c:order val="4"/>
          <c:tx>
            <c:strRef>
              <c:f>Sheet1!$Q$180</c:f>
              <c:strCache>
                <c:ptCount val="1"/>
                <c:pt idx="0">
                  <c:v>E-shopů </c:v>
                </c:pt>
              </c:strCache>
            </c:strRef>
          </c:tx>
          <c:spPr>
            <a:solidFill>
              <a:srgbClr val="5D697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Sheet1!$R$175:$U$175</c:f>
              <c:strCache>
                <c:ptCount val="4"/>
                <c:pt idx="0">
                  <c:v>Základní, které jste obdržel při registraci</c:v>
                </c:pt>
                <c:pt idx="1">
                  <c:v>Snadné k zapamatování tzv. slovníková (např. své osobní údaje, jména, města atp.)</c:v>
                </c:pt>
                <c:pt idx="2">
                  <c:v>Silná sofistikovaná hesla (kombinace velké a malé písmeno, číslici, speciální znak)</c:v>
                </c:pt>
                <c:pt idx="3">
                  <c:v>Tento účet nemám</c:v>
                </c:pt>
              </c:strCache>
            </c:strRef>
          </c:cat>
          <c:val>
            <c:numRef>
              <c:f>Sheet1!$R$180:$U$180</c:f>
              <c:numCache>
                <c:formatCode>###0%</c:formatCode>
                <c:ptCount val="4"/>
                <c:pt idx="0">
                  <c:v>4.437078214966738E-2</c:v>
                </c:pt>
                <c:pt idx="1">
                  <c:v>0.36226863976647616</c:v>
                </c:pt>
                <c:pt idx="2">
                  <c:v>0.42397126772400989</c:v>
                </c:pt>
                <c:pt idx="3">
                  <c:v>0.16938931035984445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40B-422C-A2FA-14F4D3F0B0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676352"/>
        <c:axId val="165932992"/>
      </c:barChart>
      <c:catAx>
        <c:axId val="168676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cs-CZ"/>
          </a:p>
        </c:txPr>
        <c:crossAx val="165932992"/>
        <c:crosses val="autoZero"/>
        <c:auto val="1"/>
        <c:lblAlgn val="ctr"/>
        <c:lblOffset val="100"/>
        <c:noMultiLvlLbl val="0"/>
      </c:catAx>
      <c:valAx>
        <c:axId val="165932992"/>
        <c:scaling>
          <c:orientation val="minMax"/>
        </c:scaling>
        <c:delete val="1"/>
        <c:axPos val="l"/>
        <c:numFmt formatCode="###0%" sourceLinked="1"/>
        <c:majorTickMark val="out"/>
        <c:minorTickMark val="none"/>
        <c:tickLblPos val="nextTo"/>
        <c:crossAx val="168676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717421124828532E-2"/>
          <c:y val="7.8047005487950363E-2"/>
          <c:w val="0.48013195881379017"/>
          <c:h val="0.3882530024656009"/>
        </c:manualLayout>
      </c:layout>
      <c:overlay val="0"/>
      <c:txPr>
        <a:bodyPr/>
        <a:lstStyle/>
        <a:p>
          <a:pPr>
            <a:defRPr sz="900"/>
          </a:pPr>
          <a:endParaRPr lang="cs-CZ"/>
        </a:p>
      </c:txPr>
    </c:legend>
    <c:plotVisOnly val="1"/>
    <c:dispBlanksAs val="gap"/>
    <c:showDLblsOverMax val="0"/>
  </c:chart>
  <c:txPr>
    <a:bodyPr/>
    <a:lstStyle/>
    <a:p>
      <a:pPr>
        <a:defRPr sz="1000" b="0">
          <a:solidFill>
            <a:schemeClr val="tx1">
              <a:lumMod val="65000"/>
              <a:lumOff val="35000"/>
            </a:schemeClr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DDAB6775D9B469ED4FD17438D4380" ma:contentTypeVersion="12" ma:contentTypeDescription="Umožňuje vytvoriť nový dokument." ma:contentTypeScope="" ma:versionID="f948c182bef5d8b8ae57c9a347a19c75">
  <xsd:schema xmlns:xsd="http://www.w3.org/2001/XMLSchema" xmlns:xs="http://www.w3.org/2001/XMLSchema" xmlns:p="http://schemas.microsoft.com/office/2006/metadata/properties" xmlns:ns3="93365383-e2ab-4cf1-81e7-2636e1a6e10d" xmlns:ns4="a7d8184a-55f1-48d7-900f-1ae8893627fd" targetNamespace="http://schemas.microsoft.com/office/2006/metadata/properties" ma:root="true" ma:fieldsID="bc3de44e734f99b6c06be67a9035171e" ns3:_="" ns4:_="">
    <xsd:import namespace="93365383-e2ab-4cf1-81e7-2636e1a6e10d"/>
    <xsd:import namespace="a7d8184a-55f1-48d7-900f-1ae8893627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65383-e2ab-4cf1-81e7-2636e1a6e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8184a-55f1-48d7-900f-1ae889362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14934-F0D7-4B30-A3AB-64385828E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BB456-0138-4A11-9116-2ADD033031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DC1FA6-2C49-46B5-8CF2-F55258E5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65383-e2ab-4cf1-81e7-2636e1a6e10d"/>
    <ds:schemaRef ds:uri="a7d8184a-55f1-48d7-900f-1ae889362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3D764D-37DF-49D0-A0A9-63EC2076AC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12</cp:revision>
  <cp:lastPrinted>2020-12-04T16:10:00Z</cp:lastPrinted>
  <dcterms:created xsi:type="dcterms:W3CDTF">2020-12-08T07:11:00Z</dcterms:created>
  <dcterms:modified xsi:type="dcterms:W3CDTF">2020-12-08T09:30:00Z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0x01010080DDDAB6775D9B469ED4FD17438D4380</vt:lpwstr>
  </property>
</Properties>
</file>