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623BF5" w14:textId="29D9E31A" w:rsidR="00794996" w:rsidRDefault="00794996" w:rsidP="00BE4AAF">
      <w:pPr>
        <w:spacing w:after="240" w:line="276" w:lineRule="auto"/>
        <w:jc w:val="both"/>
        <w:rPr>
          <w:rStyle w:val="Siln"/>
          <w:color w:val="2D9E8D"/>
        </w:rPr>
      </w:pPr>
      <w:r w:rsidRPr="007C30FC">
        <w:rPr>
          <w:rFonts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0937E6" wp14:editId="00375E77">
                <wp:simplePos x="0" y="0"/>
                <wp:positionH relativeFrom="margin">
                  <wp:posOffset>5172075</wp:posOffset>
                </wp:positionH>
                <wp:positionV relativeFrom="paragraph">
                  <wp:posOffset>105410</wp:posOffset>
                </wp:positionV>
                <wp:extent cx="1239520" cy="1404620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9576D" w14:textId="77777777" w:rsidR="00794996" w:rsidRPr="00794996" w:rsidRDefault="00794996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 w:rsidRPr="00794996"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  <w:t xml:space="preserve">TISKOVÁ ZPRÁVA </w:t>
                            </w:r>
                          </w:p>
                          <w:p w14:paraId="56BBB5C1" w14:textId="1E5528CF" w:rsidR="00794996" w:rsidRPr="00794996" w:rsidRDefault="00B91011" w:rsidP="00794996">
                            <w:pPr>
                              <w:spacing w:line="276" w:lineRule="auto"/>
                              <w:jc w:val="right"/>
                              <w:rPr>
                                <w:b/>
                                <w:color w:val="13576B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2</w:t>
                            </w:r>
                            <w:r w:rsidR="00CF4058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9</w:t>
                            </w:r>
                            <w:r w:rsidR="00794996"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 xml:space="preserve">. </w:t>
                            </w:r>
                            <w:r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06</w:t>
                            </w:r>
                            <w:r w:rsidR="00794996" w:rsidRPr="00794996">
                              <w:rPr>
                                <w:color w:val="BFBFBF" w:themeColor="background1" w:themeShade="BF"/>
                                <w:sz w:val="18"/>
                                <w:szCs w:val="14"/>
                              </w:rPr>
                              <w:t>.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0937E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07.25pt;margin-top:8.3pt;width:97.6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" filled="f" stroked="f">
                <v:textbox style="mso-fit-shape-to-text:t">
                  <w:txbxContent>
                    <w:p w14:paraId="3599576D" w14:textId="77777777" w:rsidR="00794996" w:rsidRPr="00794996" w:rsidRDefault="00794996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 w:rsidRPr="00794996">
                        <w:rPr>
                          <w:b/>
                          <w:color w:val="13576B"/>
                          <w:sz w:val="18"/>
                          <w:szCs w:val="14"/>
                        </w:rPr>
                        <w:t xml:space="preserve">TISKOVÁ ZPRÁVA </w:t>
                      </w:r>
                    </w:p>
                    <w:p w14:paraId="56BBB5C1" w14:textId="1E5528CF" w:rsidR="00794996" w:rsidRPr="00794996" w:rsidRDefault="00B91011" w:rsidP="00794996">
                      <w:pPr>
                        <w:spacing w:line="276" w:lineRule="auto"/>
                        <w:jc w:val="right"/>
                        <w:rPr>
                          <w:b/>
                          <w:color w:val="13576B"/>
                          <w:sz w:val="18"/>
                          <w:szCs w:val="14"/>
                        </w:rPr>
                      </w:pP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2</w:t>
                      </w:r>
                      <w:r w:rsidR="00CF4058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9</w:t>
                      </w:r>
                      <w:r w:rsidR="00794996"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 xml:space="preserve">. </w:t>
                      </w:r>
                      <w:r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06</w:t>
                      </w:r>
                      <w:r w:rsidR="00794996" w:rsidRPr="00794996">
                        <w:rPr>
                          <w:color w:val="BFBFBF" w:themeColor="background1" w:themeShade="BF"/>
                          <w:sz w:val="18"/>
                          <w:szCs w:val="14"/>
                        </w:rPr>
                        <w:t>.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34903827"/>
    </w:p>
    <w:p w14:paraId="26EA16F7" w14:textId="77777777" w:rsidR="0096272F" w:rsidRDefault="0096272F" w:rsidP="00BE4AAF">
      <w:pPr>
        <w:spacing w:after="240" w:line="276" w:lineRule="auto"/>
        <w:jc w:val="both"/>
        <w:rPr>
          <w:rStyle w:val="Siln"/>
          <w:color w:val="2D9E8D"/>
        </w:rPr>
      </w:pPr>
    </w:p>
    <w:p w14:paraId="75E0D598" w14:textId="0F7ECDE8" w:rsidR="00BE4AAF" w:rsidRDefault="0053458D" w:rsidP="00BE4AAF">
      <w:pPr>
        <w:spacing w:after="240" w:line="276" w:lineRule="auto"/>
        <w:jc w:val="both"/>
        <w:rPr>
          <w:rStyle w:val="Siln"/>
          <w:color w:val="2D9E8D"/>
        </w:rPr>
      </w:pPr>
      <w:r>
        <w:rPr>
          <w:rStyle w:val="Siln"/>
          <w:color w:val="2D9E8D"/>
        </w:rPr>
        <w:t xml:space="preserve">European Money Quiz </w:t>
      </w:r>
      <w:r w:rsidR="002748C1">
        <w:rPr>
          <w:rStyle w:val="Siln"/>
          <w:color w:val="2D9E8D"/>
        </w:rPr>
        <w:t xml:space="preserve">se </w:t>
      </w:r>
      <w:r w:rsidR="00B91011">
        <w:rPr>
          <w:rStyle w:val="Siln"/>
          <w:color w:val="2D9E8D"/>
        </w:rPr>
        <w:t>konal i navzdory koronavirové pandemii. Zástupci Česka dosáhli historicky nejlepšího umístění</w:t>
      </w:r>
    </w:p>
    <w:p w14:paraId="31C26682" w14:textId="3C7C11F8" w:rsidR="00D944D3" w:rsidRPr="00D944D3" w:rsidRDefault="00B91011" w:rsidP="00D944D3">
      <w:pPr>
        <w:jc w:val="both"/>
        <w:rPr>
          <w:rFonts w:cs="Arial"/>
          <w:b/>
          <w:sz w:val="20"/>
        </w:rPr>
      </w:pPr>
      <w:r w:rsidRPr="00D944D3">
        <w:rPr>
          <w:rFonts w:cs="Arial"/>
          <w:b/>
          <w:sz w:val="20"/>
        </w:rPr>
        <w:t xml:space="preserve">Evropská soutěž ve finanční gramotnosti </w:t>
      </w:r>
      <w:r w:rsidR="00D87352">
        <w:rPr>
          <w:rFonts w:cs="Arial"/>
          <w:b/>
          <w:sz w:val="20"/>
        </w:rPr>
        <w:t xml:space="preserve">dětí </w:t>
      </w:r>
      <w:r w:rsidRPr="00D944D3">
        <w:rPr>
          <w:rFonts w:cs="Arial"/>
          <w:b/>
          <w:sz w:val="20"/>
        </w:rPr>
        <w:t>European Money Quiz (EMQ) se konala i navzdory nepříznivé epidemiologické situaci.</w:t>
      </w:r>
      <w:r w:rsidR="00D944D3" w:rsidRPr="00D944D3">
        <w:rPr>
          <w:rFonts w:cs="Arial"/>
          <w:b/>
          <w:sz w:val="20"/>
        </w:rPr>
        <w:t xml:space="preserve"> Vítězem národního kola se stala </w:t>
      </w:r>
      <w:r w:rsidR="00FA1AB4">
        <w:rPr>
          <w:rFonts w:cs="Arial"/>
          <w:b/>
          <w:sz w:val="20"/>
        </w:rPr>
        <w:t>kvarta A z 8letého</w:t>
      </w:r>
      <w:r w:rsidR="00D944D3" w:rsidRPr="00D944D3">
        <w:rPr>
          <w:rFonts w:cs="Arial"/>
          <w:b/>
          <w:sz w:val="20"/>
        </w:rPr>
        <w:t> Gymnázia Benešov, jejíž zástupci reprezentovali Česko ve Velkém finále</w:t>
      </w:r>
      <w:r w:rsidR="00D944D3">
        <w:rPr>
          <w:rFonts w:cs="Arial"/>
          <w:b/>
          <w:sz w:val="20"/>
        </w:rPr>
        <w:t>. To však vzhledem k situaci probíhalo</w:t>
      </w:r>
      <w:r w:rsidR="003C3487">
        <w:rPr>
          <w:rFonts w:cs="Arial"/>
          <w:b/>
          <w:sz w:val="20"/>
        </w:rPr>
        <w:t xml:space="preserve"> online</w:t>
      </w:r>
      <w:r w:rsidR="00D944D3">
        <w:rPr>
          <w:rFonts w:cs="Arial"/>
          <w:b/>
          <w:sz w:val="20"/>
        </w:rPr>
        <w:t xml:space="preserve"> celé v angličtině </w:t>
      </w:r>
      <w:r w:rsidR="003C3487">
        <w:rPr>
          <w:rFonts w:cs="Arial"/>
          <w:b/>
          <w:sz w:val="20"/>
        </w:rPr>
        <w:t>a n</w:t>
      </w:r>
      <w:r w:rsidR="00D944D3" w:rsidRPr="00D944D3">
        <w:rPr>
          <w:rFonts w:cs="Arial"/>
          <w:b/>
          <w:sz w:val="20"/>
        </w:rPr>
        <w:t>ešlo</w:t>
      </w:r>
      <w:r w:rsidR="00D944D3">
        <w:rPr>
          <w:rFonts w:cs="Arial"/>
          <w:b/>
          <w:sz w:val="20"/>
        </w:rPr>
        <w:t xml:space="preserve"> tak</w:t>
      </w:r>
      <w:r w:rsidR="00D944D3" w:rsidRPr="00D944D3">
        <w:rPr>
          <w:rFonts w:cs="Arial"/>
          <w:b/>
          <w:sz w:val="20"/>
        </w:rPr>
        <w:t xml:space="preserve"> o klasické finále </w:t>
      </w:r>
      <w:r w:rsidR="00D944D3">
        <w:rPr>
          <w:rFonts w:cs="Arial"/>
          <w:b/>
          <w:sz w:val="20"/>
        </w:rPr>
        <w:t>v Bruselu s vyhlášením</w:t>
      </w:r>
      <w:r w:rsidR="00D944D3" w:rsidRPr="00D944D3">
        <w:rPr>
          <w:rFonts w:cs="Arial"/>
          <w:b/>
          <w:sz w:val="20"/>
        </w:rPr>
        <w:t xml:space="preserve"> Šampion</w:t>
      </w:r>
      <w:r w:rsidR="00D944D3">
        <w:rPr>
          <w:rFonts w:cs="Arial"/>
          <w:b/>
          <w:sz w:val="20"/>
        </w:rPr>
        <w:t>a</w:t>
      </w:r>
      <w:r w:rsidR="00D944D3" w:rsidRPr="00D944D3">
        <w:rPr>
          <w:rFonts w:cs="Arial"/>
          <w:b/>
          <w:sz w:val="20"/>
        </w:rPr>
        <w:t xml:space="preserve"> roku 2020</w:t>
      </w:r>
      <w:r w:rsidR="00D944D3">
        <w:rPr>
          <w:rFonts w:cs="Arial"/>
          <w:b/>
          <w:sz w:val="20"/>
        </w:rPr>
        <w:t>. Zá</w:t>
      </w:r>
      <w:r w:rsidR="00D944D3" w:rsidRPr="00D944D3">
        <w:rPr>
          <w:rFonts w:cs="Arial"/>
          <w:b/>
          <w:sz w:val="20"/>
        </w:rPr>
        <w:t xml:space="preserve">stupci Česka </w:t>
      </w:r>
      <w:r w:rsidR="00D944D3">
        <w:rPr>
          <w:rFonts w:cs="Arial"/>
          <w:b/>
          <w:sz w:val="20"/>
        </w:rPr>
        <w:t>však</w:t>
      </w:r>
      <w:r w:rsidR="00E15B34">
        <w:rPr>
          <w:rFonts w:cs="Arial"/>
          <w:b/>
          <w:sz w:val="20"/>
        </w:rPr>
        <w:t xml:space="preserve"> během soutěžního kvízu</w:t>
      </w:r>
      <w:r w:rsidR="00D944D3">
        <w:rPr>
          <w:rFonts w:cs="Arial"/>
          <w:b/>
          <w:sz w:val="20"/>
        </w:rPr>
        <w:t xml:space="preserve"> </w:t>
      </w:r>
      <w:r w:rsidR="00D944D3" w:rsidRPr="00D944D3">
        <w:rPr>
          <w:rFonts w:cs="Arial"/>
          <w:b/>
          <w:sz w:val="20"/>
        </w:rPr>
        <w:t>dosáhli historicky nejlepšího umístění – 3. místo</w:t>
      </w:r>
      <w:r w:rsidR="00D944D3">
        <w:rPr>
          <w:rFonts w:cs="Arial"/>
          <w:b/>
          <w:sz w:val="20"/>
        </w:rPr>
        <w:t xml:space="preserve"> – v konkurenci 28 evropských týmů, vítězů národních kol.</w:t>
      </w:r>
    </w:p>
    <w:p w14:paraId="7367D454" w14:textId="77777777" w:rsidR="00D944D3" w:rsidRPr="00AB4B19" w:rsidRDefault="00D944D3" w:rsidP="00D944D3">
      <w:pPr>
        <w:rPr>
          <w:bCs/>
          <w:color w:val="44546A"/>
        </w:rPr>
      </w:pPr>
    </w:p>
    <w:bookmarkEnd w:id="0"/>
    <w:p w14:paraId="7825E2C7" w14:textId="694D23B9" w:rsidR="003C3487" w:rsidRPr="00AB4B19" w:rsidRDefault="003C3487" w:rsidP="00AB4B19">
      <w:pPr>
        <w:jc w:val="both"/>
        <w:rPr>
          <w:rFonts w:cs="Arial"/>
          <w:bCs/>
          <w:sz w:val="20"/>
        </w:rPr>
      </w:pPr>
      <w:r w:rsidRPr="00AB4B19">
        <w:rPr>
          <w:rFonts w:cs="Arial"/>
          <w:bCs/>
          <w:sz w:val="20"/>
        </w:rPr>
        <w:t>Ani v omezeném režimu Česká bankovní asociaci nezapomíná na finanční vzdělávání dětí</w:t>
      </w:r>
      <w:r w:rsidR="00A809DB">
        <w:rPr>
          <w:rFonts w:cs="Arial"/>
          <w:bCs/>
          <w:sz w:val="20"/>
        </w:rPr>
        <w:t>.</w:t>
      </w:r>
      <w:r w:rsidRPr="00AB4B19">
        <w:rPr>
          <w:rFonts w:cs="Arial"/>
          <w:bCs/>
          <w:sz w:val="20"/>
        </w:rPr>
        <w:t xml:space="preserve"> </w:t>
      </w:r>
      <w:r w:rsidR="00A809DB">
        <w:rPr>
          <w:rFonts w:cs="Arial"/>
          <w:bCs/>
          <w:sz w:val="20"/>
        </w:rPr>
        <w:t>I</w:t>
      </w:r>
      <w:r w:rsidRPr="00AB4B19">
        <w:rPr>
          <w:rFonts w:cs="Arial"/>
          <w:bCs/>
          <w:sz w:val="20"/>
        </w:rPr>
        <w:t xml:space="preserve"> přes pandemickou situaci způsobenou virem COVID-19 </w:t>
      </w:r>
      <w:r w:rsidR="00AB4B19">
        <w:rPr>
          <w:rFonts w:cs="Arial"/>
          <w:bCs/>
          <w:sz w:val="20"/>
        </w:rPr>
        <w:t>zorganizovala</w:t>
      </w:r>
      <w:r w:rsidR="00D87352">
        <w:rPr>
          <w:rFonts w:cs="Arial"/>
          <w:bCs/>
          <w:sz w:val="20"/>
        </w:rPr>
        <w:t xml:space="preserve"> již třetí ročník</w:t>
      </w:r>
      <w:r w:rsidR="00A809DB">
        <w:rPr>
          <w:rFonts w:cs="Arial"/>
          <w:bCs/>
          <w:sz w:val="20"/>
        </w:rPr>
        <w:t xml:space="preserve"> </w:t>
      </w:r>
      <w:r w:rsidRPr="00AB4B19">
        <w:rPr>
          <w:rFonts w:cs="Arial"/>
          <w:bCs/>
          <w:sz w:val="20"/>
        </w:rPr>
        <w:t>národní</w:t>
      </w:r>
      <w:r w:rsidR="00A809DB">
        <w:rPr>
          <w:rFonts w:cs="Arial"/>
          <w:bCs/>
          <w:sz w:val="20"/>
        </w:rPr>
        <w:t>ho</w:t>
      </w:r>
      <w:r w:rsidRPr="00AB4B19">
        <w:rPr>
          <w:rFonts w:cs="Arial"/>
          <w:bCs/>
          <w:sz w:val="20"/>
        </w:rPr>
        <w:t xml:space="preserve"> kol</w:t>
      </w:r>
      <w:r w:rsidR="00A809DB">
        <w:rPr>
          <w:rFonts w:cs="Arial"/>
          <w:bCs/>
          <w:sz w:val="20"/>
        </w:rPr>
        <w:t xml:space="preserve">a </w:t>
      </w:r>
      <w:r w:rsidRPr="00AB4B19">
        <w:rPr>
          <w:rFonts w:cs="Arial"/>
          <w:bCs/>
          <w:sz w:val="20"/>
        </w:rPr>
        <w:t>European Money Quiz</w:t>
      </w:r>
      <w:r w:rsidR="00A809DB">
        <w:rPr>
          <w:rFonts w:cs="Arial"/>
          <w:bCs/>
          <w:sz w:val="20"/>
        </w:rPr>
        <w:t xml:space="preserve">. </w:t>
      </w:r>
      <w:r w:rsidR="0008245D">
        <w:rPr>
          <w:rFonts w:cs="Arial"/>
          <w:bCs/>
          <w:sz w:val="20"/>
        </w:rPr>
        <w:t>Celoevropskou s</w:t>
      </w:r>
      <w:r w:rsidR="00D87352">
        <w:rPr>
          <w:rFonts w:cs="Arial"/>
          <w:bCs/>
          <w:sz w:val="20"/>
        </w:rPr>
        <w:t>outěž ve finanční gramotnosti dětí ve věku 13 až 15 let</w:t>
      </w:r>
      <w:r w:rsidRPr="00AB4B19">
        <w:rPr>
          <w:rFonts w:cs="Arial"/>
          <w:bCs/>
          <w:sz w:val="20"/>
        </w:rPr>
        <w:t xml:space="preserve"> </w:t>
      </w:r>
      <w:r w:rsidR="0008245D" w:rsidRPr="00AB4B19">
        <w:rPr>
          <w:rFonts w:cs="Arial"/>
          <w:bCs/>
          <w:sz w:val="20"/>
        </w:rPr>
        <w:t xml:space="preserve">zastřešuje </w:t>
      </w:r>
      <w:r w:rsidRPr="00AB4B19">
        <w:rPr>
          <w:rFonts w:cs="Arial"/>
          <w:bCs/>
          <w:sz w:val="20"/>
        </w:rPr>
        <w:t>na evropské úrovni Evropská bankovní federace</w:t>
      </w:r>
      <w:r w:rsidR="0008245D">
        <w:rPr>
          <w:rFonts w:cs="Arial"/>
          <w:bCs/>
          <w:sz w:val="20"/>
        </w:rPr>
        <w:t xml:space="preserve"> a v České republice ji organizuje právě Česká bankovní asociace.</w:t>
      </w:r>
    </w:p>
    <w:p w14:paraId="648DF711" w14:textId="77777777" w:rsidR="003C3487" w:rsidRPr="00AB4B19" w:rsidRDefault="003C3487" w:rsidP="00AB4B19">
      <w:pPr>
        <w:jc w:val="both"/>
        <w:rPr>
          <w:rFonts w:cs="Arial"/>
          <w:bCs/>
          <w:sz w:val="20"/>
        </w:rPr>
      </w:pPr>
    </w:p>
    <w:p w14:paraId="2002AA1D" w14:textId="78948D0E" w:rsidR="00AB4B19" w:rsidRPr="00AB4B19" w:rsidRDefault="003C3487" w:rsidP="00AB4B19">
      <w:pPr>
        <w:spacing w:after="240" w:line="276" w:lineRule="auto"/>
        <w:jc w:val="both"/>
        <w:rPr>
          <w:rFonts w:cs="Arial"/>
          <w:bCs/>
          <w:sz w:val="20"/>
        </w:rPr>
      </w:pPr>
      <w:r w:rsidRPr="00AB4B19">
        <w:rPr>
          <w:rFonts w:cs="Arial"/>
          <w:bCs/>
          <w:sz w:val="20"/>
        </w:rPr>
        <w:t xml:space="preserve">Vzhledem k situaci probíhala </w:t>
      </w:r>
      <w:r w:rsidR="00B22EF5">
        <w:rPr>
          <w:rFonts w:cs="Arial"/>
          <w:bCs/>
          <w:sz w:val="20"/>
        </w:rPr>
        <w:t xml:space="preserve">oficiálně </w:t>
      </w:r>
      <w:r w:rsidRPr="00AB4B19">
        <w:rPr>
          <w:rFonts w:cs="Arial"/>
          <w:bCs/>
          <w:sz w:val="20"/>
        </w:rPr>
        <w:t>soutěž pouze na národní úrovni</w:t>
      </w:r>
      <w:r w:rsidR="00A809DB">
        <w:rPr>
          <w:rFonts w:cs="Arial"/>
          <w:bCs/>
          <w:sz w:val="20"/>
        </w:rPr>
        <w:t>. N</w:t>
      </w:r>
      <w:r w:rsidR="00AB4B19" w:rsidRPr="00AB4B19">
        <w:rPr>
          <w:rFonts w:cs="Arial"/>
          <w:bCs/>
          <w:sz w:val="20"/>
        </w:rPr>
        <w:t>amísto klasického finále v Bruselu s vyhlášením Šampiona roku</w:t>
      </w:r>
      <w:r w:rsidR="00C04998">
        <w:rPr>
          <w:rFonts w:cs="Arial"/>
          <w:bCs/>
          <w:sz w:val="20"/>
        </w:rPr>
        <w:t xml:space="preserve"> pak</w:t>
      </w:r>
      <w:r w:rsidR="00AB4B19" w:rsidRPr="00AB4B19">
        <w:rPr>
          <w:rFonts w:cs="Arial"/>
          <w:bCs/>
          <w:sz w:val="20"/>
        </w:rPr>
        <w:t xml:space="preserve"> Evropská bankovní federace</w:t>
      </w:r>
      <w:r w:rsidR="00210D3C">
        <w:rPr>
          <w:rFonts w:cs="Arial"/>
          <w:bCs/>
          <w:sz w:val="20"/>
        </w:rPr>
        <w:t xml:space="preserve"> </w:t>
      </w:r>
      <w:r w:rsidR="00C04998" w:rsidRPr="00AB4B19">
        <w:rPr>
          <w:rFonts w:cs="Arial"/>
          <w:bCs/>
          <w:sz w:val="20"/>
        </w:rPr>
        <w:t xml:space="preserve">připravila </w:t>
      </w:r>
      <w:r w:rsidR="00A809DB">
        <w:rPr>
          <w:rFonts w:cs="Arial"/>
          <w:bCs/>
          <w:sz w:val="20"/>
        </w:rPr>
        <w:t>„</w:t>
      </w:r>
      <w:r w:rsidR="00AB4B19" w:rsidRPr="00AB4B19">
        <w:rPr>
          <w:rFonts w:cs="Arial"/>
          <w:bCs/>
          <w:sz w:val="20"/>
        </w:rPr>
        <w:t>Velké online finále</w:t>
      </w:r>
      <w:r w:rsidR="00A809DB">
        <w:rPr>
          <w:rFonts w:cs="Arial"/>
          <w:bCs/>
          <w:sz w:val="20"/>
        </w:rPr>
        <w:t>“</w:t>
      </w:r>
      <w:r w:rsidR="00AB4B19" w:rsidRPr="00AB4B19">
        <w:rPr>
          <w:rFonts w:cs="Arial"/>
          <w:bCs/>
          <w:sz w:val="20"/>
        </w:rPr>
        <w:t xml:space="preserve">, jehož součástí byl kvíz a </w:t>
      </w:r>
      <w:r w:rsidR="00210D3C">
        <w:rPr>
          <w:rFonts w:cs="Arial"/>
          <w:bCs/>
          <w:sz w:val="20"/>
        </w:rPr>
        <w:t>představení</w:t>
      </w:r>
      <w:r w:rsidR="00AB4B19" w:rsidRPr="00AB4B19">
        <w:rPr>
          <w:rFonts w:cs="Arial"/>
          <w:bCs/>
          <w:sz w:val="20"/>
        </w:rPr>
        <w:t xml:space="preserve"> národních vítězů. „</w:t>
      </w:r>
      <w:r w:rsidR="00AB4B19" w:rsidRPr="00210D3C">
        <w:rPr>
          <w:rFonts w:cs="Arial"/>
          <w:bCs/>
          <w:i/>
          <w:iCs/>
          <w:sz w:val="20"/>
        </w:rPr>
        <w:t xml:space="preserve">Mezinárodní finále v Bruselu bylo </w:t>
      </w:r>
      <w:r w:rsidR="00A809DB">
        <w:rPr>
          <w:rFonts w:cs="Arial"/>
          <w:bCs/>
          <w:i/>
          <w:iCs/>
          <w:sz w:val="20"/>
        </w:rPr>
        <w:t xml:space="preserve">letos </w:t>
      </w:r>
      <w:r w:rsidR="00AB4B19" w:rsidRPr="00210D3C">
        <w:rPr>
          <w:rFonts w:cs="Arial"/>
          <w:bCs/>
          <w:i/>
          <w:iCs/>
          <w:sz w:val="20"/>
        </w:rPr>
        <w:t xml:space="preserve">nahrazeno setkáním vítězů jednotlivých zemí v rámci aplikace Zoom, jehož přímý přenos byl současně přenášen přes YouTube. Do setkání byl zakomponován i </w:t>
      </w:r>
      <w:r w:rsidR="00A809DB">
        <w:rPr>
          <w:rFonts w:cs="Arial"/>
          <w:bCs/>
          <w:i/>
          <w:iCs/>
          <w:sz w:val="20"/>
        </w:rPr>
        <w:t xml:space="preserve">tradiční kvíz, jakožto finále, </w:t>
      </w:r>
      <w:r w:rsidR="00AB4B19" w:rsidRPr="00210D3C">
        <w:rPr>
          <w:rFonts w:cs="Arial"/>
          <w:bCs/>
          <w:i/>
          <w:iCs/>
          <w:sz w:val="20"/>
        </w:rPr>
        <w:t xml:space="preserve">ale výsledky účastníků nemůžeme bohužel považovat za regulérní, neboť celá akce probíhala </w:t>
      </w:r>
      <w:r w:rsidR="000628A7">
        <w:rPr>
          <w:rFonts w:cs="Arial"/>
          <w:bCs/>
          <w:i/>
          <w:iCs/>
          <w:sz w:val="20"/>
        </w:rPr>
        <w:t xml:space="preserve">online a </w:t>
      </w:r>
      <w:r w:rsidR="00AB4B19" w:rsidRPr="00210D3C">
        <w:rPr>
          <w:rFonts w:cs="Arial"/>
          <w:bCs/>
          <w:i/>
          <w:iCs/>
          <w:sz w:val="20"/>
        </w:rPr>
        <w:t>v</w:t>
      </w:r>
      <w:r w:rsidR="000628A7">
        <w:rPr>
          <w:rFonts w:cs="Arial"/>
          <w:bCs/>
          <w:i/>
          <w:iCs/>
          <w:sz w:val="20"/>
        </w:rPr>
        <w:t> </w:t>
      </w:r>
      <w:r w:rsidR="00AB4B19" w:rsidRPr="00210D3C">
        <w:rPr>
          <w:rFonts w:cs="Arial"/>
          <w:bCs/>
          <w:i/>
          <w:iCs/>
          <w:sz w:val="20"/>
        </w:rPr>
        <w:t>angličtině</w:t>
      </w:r>
      <w:r w:rsidR="000628A7">
        <w:rPr>
          <w:rFonts w:cs="Arial"/>
          <w:bCs/>
          <w:i/>
          <w:iCs/>
          <w:sz w:val="20"/>
        </w:rPr>
        <w:t>.</w:t>
      </w:r>
      <w:r w:rsidR="00AB4B19" w:rsidRPr="00210D3C">
        <w:rPr>
          <w:rFonts w:cs="Arial"/>
          <w:bCs/>
          <w:i/>
          <w:iCs/>
          <w:sz w:val="20"/>
        </w:rPr>
        <w:t xml:space="preserve"> </w:t>
      </w:r>
      <w:r w:rsidR="000628A7">
        <w:rPr>
          <w:rFonts w:cs="Arial"/>
          <w:bCs/>
          <w:i/>
          <w:iCs/>
          <w:sz w:val="20"/>
        </w:rPr>
        <w:t>V</w:t>
      </w:r>
      <w:r w:rsidR="00AB4B19" w:rsidRPr="00210D3C">
        <w:rPr>
          <w:rFonts w:cs="Arial"/>
          <w:bCs/>
          <w:i/>
          <w:iCs/>
          <w:sz w:val="20"/>
        </w:rPr>
        <w:t xml:space="preserve"> běžném režimu </w:t>
      </w:r>
      <w:r w:rsidR="00210D3C" w:rsidRPr="00210D3C">
        <w:rPr>
          <w:rFonts w:cs="Arial"/>
          <w:bCs/>
          <w:i/>
          <w:iCs/>
          <w:sz w:val="20"/>
        </w:rPr>
        <w:t>se</w:t>
      </w:r>
      <w:r w:rsidR="000628A7">
        <w:rPr>
          <w:rFonts w:cs="Arial"/>
          <w:bCs/>
          <w:i/>
          <w:iCs/>
          <w:sz w:val="20"/>
        </w:rPr>
        <w:t xml:space="preserve"> totiž</w:t>
      </w:r>
      <w:r w:rsidR="00AB4B19" w:rsidRPr="00210D3C">
        <w:rPr>
          <w:rFonts w:cs="Arial"/>
          <w:bCs/>
          <w:i/>
          <w:iCs/>
          <w:sz w:val="20"/>
        </w:rPr>
        <w:t xml:space="preserve"> finálový kvíz pro každého účastníka </w:t>
      </w:r>
      <w:r w:rsidR="00210D3C" w:rsidRPr="00210D3C">
        <w:rPr>
          <w:rFonts w:cs="Arial"/>
          <w:bCs/>
          <w:i/>
          <w:iCs/>
          <w:sz w:val="20"/>
        </w:rPr>
        <w:t>překládá do jeho rodného jazyka</w:t>
      </w:r>
      <w:r w:rsidR="00AB4B19" w:rsidRPr="00210D3C">
        <w:rPr>
          <w:rFonts w:cs="Arial"/>
          <w:bCs/>
          <w:i/>
          <w:iCs/>
          <w:sz w:val="20"/>
        </w:rPr>
        <w:t>. Největší odměnou a radostí pro nás je, že zástupkyně vítězné třídy ČR</w:t>
      </w:r>
      <w:r w:rsidR="00210D3C" w:rsidRPr="00210D3C">
        <w:rPr>
          <w:rFonts w:cs="Arial"/>
          <w:bCs/>
          <w:i/>
          <w:iCs/>
          <w:sz w:val="20"/>
        </w:rPr>
        <w:t xml:space="preserve"> – Julie a Zuzana – se </w:t>
      </w:r>
      <w:r w:rsidR="00AB4B19" w:rsidRPr="00210D3C">
        <w:rPr>
          <w:rFonts w:cs="Arial"/>
          <w:bCs/>
          <w:i/>
          <w:iCs/>
          <w:sz w:val="20"/>
        </w:rPr>
        <w:t>probojovaly až na vedoucí pozici a v konečném hodnocení získaly úžasné třetí místo, což je zatím historicky nejlepší umístění! Gratulace je tak zcela na místě,“</w:t>
      </w:r>
      <w:r w:rsidR="00AB4B19" w:rsidRPr="00AB4B19">
        <w:rPr>
          <w:rFonts w:cs="Arial"/>
          <w:bCs/>
          <w:sz w:val="20"/>
        </w:rPr>
        <w:t xml:space="preserve"> </w:t>
      </w:r>
      <w:r w:rsidR="00D65C2B">
        <w:rPr>
          <w:rFonts w:cs="Arial"/>
          <w:bCs/>
          <w:sz w:val="20"/>
        </w:rPr>
        <w:t>upřesňuje</w:t>
      </w:r>
      <w:r w:rsidR="00AB4B19" w:rsidRPr="00AB4B19">
        <w:rPr>
          <w:rFonts w:cs="Arial"/>
          <w:bCs/>
          <w:sz w:val="20"/>
        </w:rPr>
        <w:t xml:space="preserve"> Helena Brychová, vedoucí vzdělávacích projektů České bankovní asociace.</w:t>
      </w:r>
      <w:r w:rsidR="000628A7">
        <w:rPr>
          <w:rFonts w:cs="Arial"/>
          <w:bCs/>
          <w:sz w:val="20"/>
        </w:rPr>
        <w:t xml:space="preserve"> </w:t>
      </w:r>
    </w:p>
    <w:p w14:paraId="7269ADE7" w14:textId="77777777" w:rsidR="00210D3C" w:rsidRPr="00210D3C" w:rsidRDefault="00210D3C" w:rsidP="00210D3C">
      <w:pPr>
        <w:rPr>
          <w:rStyle w:val="Siln"/>
          <w:bCs w:val="0"/>
          <w:color w:val="2D9E8D"/>
          <w:sz w:val="20"/>
          <w:szCs w:val="16"/>
        </w:rPr>
      </w:pPr>
      <w:r w:rsidRPr="00210D3C">
        <w:rPr>
          <w:rStyle w:val="Siln"/>
          <w:bCs w:val="0"/>
          <w:color w:val="2D9E8D"/>
          <w:sz w:val="20"/>
          <w:szCs w:val="16"/>
        </w:rPr>
        <w:t>Národní kolo soutěže</w:t>
      </w:r>
    </w:p>
    <w:p w14:paraId="3572AFA5" w14:textId="5D45BF4A" w:rsidR="000B4D5E" w:rsidRDefault="00210D3C" w:rsidP="00FA1AB4">
      <w:pPr>
        <w:jc w:val="both"/>
        <w:rPr>
          <w:rFonts w:cs="Arial"/>
          <w:bCs/>
          <w:sz w:val="20"/>
        </w:rPr>
      </w:pPr>
      <w:r w:rsidRPr="00210D3C">
        <w:rPr>
          <w:rFonts w:cs="Arial"/>
          <w:bCs/>
          <w:sz w:val="20"/>
        </w:rPr>
        <w:t xml:space="preserve">Národní kolo European Money Quiz proběhlo i letos, i když ve ztížených podmínkách. Třídy přihlášené do soutěže se nejprve </w:t>
      </w:r>
      <w:r w:rsidR="00FA1AB4">
        <w:rPr>
          <w:rFonts w:cs="Arial"/>
          <w:bCs/>
          <w:sz w:val="20"/>
        </w:rPr>
        <w:t>z</w:t>
      </w:r>
      <w:r w:rsidRPr="00210D3C">
        <w:rPr>
          <w:rFonts w:cs="Arial"/>
          <w:bCs/>
          <w:sz w:val="20"/>
        </w:rPr>
        <w:t>účastnily třídního kola, ze kterého</w:t>
      </w:r>
      <w:r w:rsidR="00FA1AB4">
        <w:rPr>
          <w:rFonts w:cs="Arial"/>
          <w:bCs/>
          <w:sz w:val="20"/>
        </w:rPr>
        <w:t xml:space="preserve"> dva nejlepší studenti</w:t>
      </w:r>
      <w:r w:rsidR="00D65C2B">
        <w:rPr>
          <w:rFonts w:cs="Arial"/>
          <w:bCs/>
          <w:sz w:val="20"/>
        </w:rPr>
        <w:t>, jakožto reprezentanti školy</w:t>
      </w:r>
      <w:r w:rsidR="000B4D5E">
        <w:rPr>
          <w:rFonts w:cs="Arial"/>
          <w:bCs/>
          <w:sz w:val="20"/>
        </w:rPr>
        <w:t>,</w:t>
      </w:r>
      <w:r w:rsidR="000B4D5E" w:rsidRPr="000B4D5E">
        <w:rPr>
          <w:rFonts w:cs="Arial"/>
          <w:bCs/>
          <w:sz w:val="20"/>
        </w:rPr>
        <w:t xml:space="preserve"> </w:t>
      </w:r>
      <w:r w:rsidR="000B4D5E">
        <w:rPr>
          <w:rFonts w:cs="Arial"/>
          <w:bCs/>
          <w:sz w:val="20"/>
        </w:rPr>
        <w:t>postoupili</w:t>
      </w:r>
      <w:r w:rsidR="000B4D5E" w:rsidRPr="00210D3C">
        <w:rPr>
          <w:rFonts w:cs="Arial"/>
          <w:bCs/>
          <w:sz w:val="20"/>
        </w:rPr>
        <w:t xml:space="preserve"> </w:t>
      </w:r>
      <w:r w:rsidR="000B4D5E">
        <w:rPr>
          <w:rFonts w:cs="Arial"/>
          <w:bCs/>
          <w:sz w:val="20"/>
        </w:rPr>
        <w:t>do kola</w:t>
      </w:r>
      <w:r w:rsidR="000B4D5E" w:rsidRPr="000B4D5E">
        <w:rPr>
          <w:rFonts w:cs="Arial"/>
          <w:bCs/>
          <w:sz w:val="20"/>
        </w:rPr>
        <w:t xml:space="preserve"> </w:t>
      </w:r>
      <w:r w:rsidR="000B4D5E">
        <w:rPr>
          <w:rFonts w:cs="Arial"/>
          <w:bCs/>
          <w:sz w:val="20"/>
        </w:rPr>
        <w:t>národního</w:t>
      </w:r>
      <w:r w:rsidR="00571091">
        <w:rPr>
          <w:rFonts w:cs="Arial"/>
          <w:bCs/>
          <w:sz w:val="20"/>
        </w:rPr>
        <w:t>, ze kterého byl vyhlášen vítěz</w:t>
      </w:r>
      <w:r w:rsidRPr="00210D3C">
        <w:rPr>
          <w:rFonts w:cs="Arial"/>
          <w:bCs/>
          <w:sz w:val="20"/>
        </w:rPr>
        <w:t xml:space="preserve">. </w:t>
      </w:r>
      <w:r w:rsidR="00AB4B19" w:rsidRPr="00151498">
        <w:rPr>
          <w:rFonts w:cs="Arial"/>
          <w:bCs/>
          <w:sz w:val="20"/>
        </w:rPr>
        <w:t xml:space="preserve">Národní </w:t>
      </w:r>
      <w:r>
        <w:rPr>
          <w:rFonts w:cs="Arial"/>
          <w:bCs/>
          <w:sz w:val="20"/>
        </w:rPr>
        <w:t xml:space="preserve">i třídní </w:t>
      </w:r>
      <w:r w:rsidR="00AB4B19" w:rsidRPr="00151498">
        <w:rPr>
          <w:rFonts w:cs="Arial"/>
          <w:bCs/>
          <w:sz w:val="20"/>
        </w:rPr>
        <w:t xml:space="preserve">kolo </w:t>
      </w:r>
      <w:r>
        <w:rPr>
          <w:rFonts w:cs="Arial"/>
          <w:bCs/>
          <w:sz w:val="20"/>
        </w:rPr>
        <w:t>probíhalo</w:t>
      </w:r>
      <w:r w:rsidR="00AB4B19" w:rsidRPr="00151498">
        <w:rPr>
          <w:rFonts w:cs="Arial"/>
          <w:bCs/>
          <w:sz w:val="20"/>
        </w:rPr>
        <w:t xml:space="preserve"> na online platformě Kahoot!, kde </w:t>
      </w:r>
      <w:r>
        <w:rPr>
          <w:rFonts w:cs="Arial"/>
          <w:bCs/>
          <w:sz w:val="20"/>
        </w:rPr>
        <w:t>byly</w:t>
      </w:r>
      <w:r w:rsidR="00AB4B19" w:rsidRPr="00151498">
        <w:rPr>
          <w:rFonts w:cs="Arial"/>
          <w:bCs/>
          <w:sz w:val="20"/>
        </w:rPr>
        <w:t xml:space="preserve"> připraveny kvízové otázky </w:t>
      </w:r>
      <w:r>
        <w:rPr>
          <w:rFonts w:cs="Arial"/>
          <w:bCs/>
          <w:sz w:val="20"/>
        </w:rPr>
        <w:t>z oblasti financí, spoření, kyberbezpečnosti apod</w:t>
      </w:r>
      <w:r w:rsidR="00AB4B19" w:rsidRPr="00151498">
        <w:rPr>
          <w:rFonts w:cs="Arial"/>
          <w:bCs/>
          <w:sz w:val="20"/>
        </w:rPr>
        <w:t xml:space="preserve">. </w:t>
      </w:r>
    </w:p>
    <w:p w14:paraId="3D99E712" w14:textId="77777777" w:rsidR="000B4D5E" w:rsidRDefault="000B4D5E" w:rsidP="00FA1AB4">
      <w:pPr>
        <w:jc w:val="both"/>
        <w:rPr>
          <w:rFonts w:cs="Arial"/>
          <w:bCs/>
          <w:sz w:val="20"/>
        </w:rPr>
      </w:pPr>
    </w:p>
    <w:p w14:paraId="4E9F9B03" w14:textId="7627C420" w:rsidR="00AB4B19" w:rsidRDefault="00210D3C" w:rsidP="00FA1AB4">
      <w:pPr>
        <w:jc w:val="both"/>
        <w:rPr>
          <w:rFonts w:cs="Arial"/>
          <w:bCs/>
          <w:sz w:val="20"/>
        </w:rPr>
      </w:pPr>
      <w:r w:rsidRPr="00210D3C">
        <w:rPr>
          <w:rFonts w:cs="Arial"/>
          <w:bCs/>
          <w:sz w:val="20"/>
        </w:rPr>
        <w:t>Vítěznou třídou se stala</w:t>
      </w:r>
      <w:r>
        <w:rPr>
          <w:rFonts w:cs="Arial"/>
          <w:bCs/>
          <w:sz w:val="20"/>
        </w:rPr>
        <w:t xml:space="preserve"> kvarta</w:t>
      </w:r>
      <w:r w:rsidRPr="00210D3C">
        <w:rPr>
          <w:rFonts w:cs="Arial"/>
          <w:bCs/>
          <w:sz w:val="20"/>
        </w:rPr>
        <w:t xml:space="preserve"> 8A z Gymnázia Benešov</w:t>
      </w:r>
      <w:r w:rsidR="00A809DB">
        <w:rPr>
          <w:rFonts w:cs="Arial"/>
          <w:bCs/>
          <w:sz w:val="20"/>
        </w:rPr>
        <w:t xml:space="preserve">, </w:t>
      </w:r>
      <w:r w:rsidR="00FA1AB4">
        <w:rPr>
          <w:rFonts w:cs="Arial"/>
          <w:bCs/>
          <w:sz w:val="20"/>
        </w:rPr>
        <w:t xml:space="preserve">jejíž </w:t>
      </w:r>
      <w:r w:rsidR="00A809DB">
        <w:rPr>
          <w:rFonts w:cs="Arial"/>
          <w:bCs/>
          <w:sz w:val="20"/>
        </w:rPr>
        <w:t xml:space="preserve">dvě </w:t>
      </w:r>
      <w:r>
        <w:rPr>
          <w:rFonts w:cs="Arial"/>
          <w:bCs/>
          <w:sz w:val="20"/>
        </w:rPr>
        <w:t>zástupkyně se</w:t>
      </w:r>
      <w:r w:rsidR="00FA1AB4">
        <w:rPr>
          <w:rFonts w:cs="Arial"/>
          <w:bCs/>
          <w:sz w:val="20"/>
        </w:rPr>
        <w:t xml:space="preserve"> následně</w:t>
      </w:r>
      <w:r w:rsidR="00A809DB">
        <w:rPr>
          <w:rFonts w:cs="Arial"/>
          <w:bCs/>
          <w:sz w:val="20"/>
        </w:rPr>
        <w:t xml:space="preserve"> z</w:t>
      </w:r>
      <w:r>
        <w:rPr>
          <w:rFonts w:cs="Arial"/>
          <w:bCs/>
          <w:sz w:val="20"/>
        </w:rPr>
        <w:t>účastnily i Velkého finále</w:t>
      </w:r>
      <w:r w:rsidR="00FA1AB4">
        <w:rPr>
          <w:rFonts w:cs="Arial"/>
          <w:bCs/>
          <w:sz w:val="20"/>
        </w:rPr>
        <w:t>,</w:t>
      </w:r>
      <w:r w:rsidR="000B4D5E">
        <w:rPr>
          <w:rFonts w:cs="Arial"/>
          <w:bCs/>
          <w:sz w:val="20"/>
        </w:rPr>
        <w:t xml:space="preserve"> kde reprezentovaly nejen svou třídu, ale také Českou republiku. V konkurenci 28 evropských týmů si vybojovaly během soutěžního kvízu třetí místo.</w:t>
      </w:r>
      <w:r w:rsidR="00FA1AB4">
        <w:rPr>
          <w:rFonts w:cs="Arial"/>
          <w:bCs/>
          <w:sz w:val="20"/>
        </w:rPr>
        <w:t xml:space="preserve"> </w:t>
      </w:r>
    </w:p>
    <w:p w14:paraId="09BA6813" w14:textId="77777777" w:rsidR="00210D3C" w:rsidRDefault="00210D3C" w:rsidP="00210D3C">
      <w:pPr>
        <w:rPr>
          <w:rFonts w:cs="Arial"/>
          <w:bCs/>
          <w:sz w:val="20"/>
        </w:rPr>
      </w:pPr>
    </w:p>
    <w:p w14:paraId="48A7DFED" w14:textId="341C8147" w:rsidR="00210D3C" w:rsidRPr="0096272F" w:rsidRDefault="00210D3C" w:rsidP="00AB4B19">
      <w:pPr>
        <w:shd w:val="clear" w:color="auto" w:fill="FFFFFF"/>
        <w:spacing w:after="100" w:afterAutospacing="1"/>
        <w:rPr>
          <w:rFonts w:cs="Arial"/>
          <w:b/>
          <w:sz w:val="20"/>
        </w:rPr>
      </w:pPr>
      <w:r w:rsidRPr="0096272F">
        <w:rPr>
          <w:rFonts w:cs="Arial"/>
          <w:b/>
          <w:sz w:val="20"/>
        </w:rPr>
        <w:t>Výsledky soutěže</w:t>
      </w:r>
    </w:p>
    <w:tbl>
      <w:tblPr>
        <w:tblStyle w:val="Mkatabulky"/>
        <w:tblW w:w="0" w:type="auto"/>
        <w:tblInd w:w="1479" w:type="dxa"/>
        <w:tblLook w:val="04A0" w:firstRow="1" w:lastRow="0" w:firstColumn="1" w:lastColumn="0" w:noHBand="0" w:noVBand="1"/>
      </w:tblPr>
      <w:tblGrid>
        <w:gridCol w:w="5098"/>
        <w:gridCol w:w="2127"/>
      </w:tblGrid>
      <w:tr w:rsidR="0096272F" w14:paraId="46334452" w14:textId="77777777" w:rsidTr="0096272F">
        <w:tc>
          <w:tcPr>
            <w:tcW w:w="5098" w:type="dxa"/>
          </w:tcPr>
          <w:p w14:paraId="2203BE4D" w14:textId="2A1DCD28" w:rsidR="0096272F" w:rsidRPr="0096272F" w:rsidRDefault="0096272F" w:rsidP="0096272F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96272F">
              <w:rPr>
                <w:rFonts w:cs="Arial"/>
                <w:bCs/>
                <w:sz w:val="20"/>
              </w:rPr>
              <w:t>1.</w:t>
            </w:r>
            <w:r>
              <w:rPr>
                <w:rFonts w:cs="Arial"/>
                <w:bCs/>
                <w:sz w:val="20"/>
              </w:rPr>
              <w:t xml:space="preserve"> Gymnázium Benešov, Husova, třída 4A8</w:t>
            </w:r>
          </w:p>
        </w:tc>
        <w:tc>
          <w:tcPr>
            <w:tcW w:w="2127" w:type="dxa"/>
          </w:tcPr>
          <w:p w14:paraId="04A84387" w14:textId="520908FF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10</w:t>
            </w:r>
            <w:r>
              <w:rPr>
                <w:rFonts w:cs="Arial"/>
                <w:bCs/>
                <w:sz w:val="20"/>
              </w:rPr>
              <w:t xml:space="preserve"> </w:t>
            </w:r>
            <w:r w:rsidRPr="00210D3C">
              <w:rPr>
                <w:rFonts w:cs="Arial"/>
                <w:bCs/>
                <w:sz w:val="20"/>
              </w:rPr>
              <w:t>587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96272F" w14:paraId="17577BF5" w14:textId="77777777" w:rsidTr="0096272F">
        <w:tc>
          <w:tcPr>
            <w:tcW w:w="5098" w:type="dxa"/>
          </w:tcPr>
          <w:p w14:paraId="37D0D30F" w14:textId="02C44A74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2. </w:t>
            </w:r>
            <w:r w:rsidRPr="00210D3C">
              <w:rPr>
                <w:rFonts w:cs="Arial"/>
                <w:bCs/>
                <w:sz w:val="20"/>
              </w:rPr>
              <w:t>ZŠ Zruč nad Sázavou, Na Pohoří,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B</w:t>
            </w:r>
          </w:p>
        </w:tc>
        <w:tc>
          <w:tcPr>
            <w:tcW w:w="2127" w:type="dxa"/>
          </w:tcPr>
          <w:p w14:paraId="613DB50C" w14:textId="15306BB8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9356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96272F" w14:paraId="181DDFC4" w14:textId="77777777" w:rsidTr="0096272F">
        <w:tc>
          <w:tcPr>
            <w:tcW w:w="5098" w:type="dxa"/>
          </w:tcPr>
          <w:p w14:paraId="123B1D61" w14:textId="4C556303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3. ZŠ Přerov, U Tenisu,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A</w:t>
            </w:r>
          </w:p>
        </w:tc>
        <w:tc>
          <w:tcPr>
            <w:tcW w:w="2127" w:type="dxa"/>
          </w:tcPr>
          <w:p w14:paraId="00E2CEA2" w14:textId="532A863D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9166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96272F" w14:paraId="67E1B332" w14:textId="77777777" w:rsidTr="0096272F">
        <w:tc>
          <w:tcPr>
            <w:tcW w:w="5098" w:type="dxa"/>
          </w:tcPr>
          <w:p w14:paraId="4D1E1D8C" w14:textId="3F68E7E2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4. Gymnázium Praha 9, Litoměřická, třída 4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F</w:t>
            </w:r>
          </w:p>
        </w:tc>
        <w:tc>
          <w:tcPr>
            <w:tcW w:w="2127" w:type="dxa"/>
          </w:tcPr>
          <w:p w14:paraId="176063CF" w14:textId="07F1E564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8620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  <w:tr w:rsidR="0096272F" w14:paraId="316E8B83" w14:textId="77777777" w:rsidTr="0096272F">
        <w:tc>
          <w:tcPr>
            <w:tcW w:w="5098" w:type="dxa"/>
          </w:tcPr>
          <w:p w14:paraId="58A46B71" w14:textId="3694953B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5. 10. ZŠ Plzeň, nám. Míru, třída 9</w:t>
            </w:r>
            <w:r>
              <w:rPr>
                <w:rFonts w:cs="Arial"/>
                <w:bCs/>
                <w:sz w:val="20"/>
              </w:rPr>
              <w:t>.</w:t>
            </w:r>
            <w:r w:rsidRPr="00210D3C">
              <w:rPr>
                <w:rFonts w:cs="Arial"/>
                <w:bCs/>
                <w:sz w:val="20"/>
              </w:rPr>
              <w:t>B</w:t>
            </w:r>
          </w:p>
        </w:tc>
        <w:tc>
          <w:tcPr>
            <w:tcW w:w="2127" w:type="dxa"/>
          </w:tcPr>
          <w:p w14:paraId="36BAA591" w14:textId="1118382E" w:rsidR="0096272F" w:rsidRDefault="0096272F" w:rsidP="00AB4B19">
            <w:pPr>
              <w:spacing w:after="100" w:afterAutospacing="1"/>
              <w:rPr>
                <w:rFonts w:cs="Arial"/>
                <w:bCs/>
                <w:sz w:val="20"/>
              </w:rPr>
            </w:pPr>
            <w:r w:rsidRPr="00210D3C">
              <w:rPr>
                <w:rFonts w:cs="Arial"/>
                <w:bCs/>
                <w:sz w:val="20"/>
              </w:rPr>
              <w:t>8517</w:t>
            </w:r>
            <w:r w:rsidRPr="0096272F">
              <w:rPr>
                <w:rFonts w:cs="Arial"/>
                <w:bCs/>
                <w:sz w:val="20"/>
              </w:rPr>
              <w:t xml:space="preserve"> b</w:t>
            </w:r>
            <w:r>
              <w:rPr>
                <w:rFonts w:cs="Arial"/>
                <w:bCs/>
                <w:sz w:val="20"/>
              </w:rPr>
              <w:t>odů</w:t>
            </w:r>
          </w:p>
        </w:tc>
      </w:tr>
    </w:tbl>
    <w:p w14:paraId="43159FC2" w14:textId="77777777" w:rsidR="0096272F" w:rsidRPr="0096272F" w:rsidRDefault="0096272F" w:rsidP="00AB4B19">
      <w:pPr>
        <w:spacing w:after="240" w:line="276" w:lineRule="auto"/>
        <w:jc w:val="both"/>
        <w:rPr>
          <w:rFonts w:cs="Arial"/>
          <w:bCs/>
          <w:sz w:val="20"/>
        </w:rPr>
      </w:pPr>
    </w:p>
    <w:p w14:paraId="1E2F4995" w14:textId="26168807" w:rsidR="00AB4B19" w:rsidRDefault="0096272F" w:rsidP="00AB4B19">
      <w:pPr>
        <w:spacing w:after="240" w:line="276" w:lineRule="auto"/>
        <w:jc w:val="both"/>
        <w:rPr>
          <w:rStyle w:val="Hypertextovodkaz"/>
          <w:rFonts w:cs="Arial"/>
          <w:sz w:val="20"/>
        </w:rPr>
      </w:pPr>
      <w:r>
        <w:rPr>
          <w:rFonts w:cs="Arial"/>
          <w:sz w:val="20"/>
        </w:rPr>
        <w:t xml:space="preserve">Více informací o soutěži na </w:t>
      </w:r>
      <w:r w:rsidR="00AB4B19">
        <w:rPr>
          <w:rFonts w:cs="Arial"/>
          <w:sz w:val="20"/>
        </w:rPr>
        <w:t xml:space="preserve">webu </w:t>
      </w:r>
      <w:hyperlink r:id="rId7" w:history="1">
        <w:r w:rsidR="00AB4B19" w:rsidRPr="001F71BB">
          <w:rPr>
            <w:rStyle w:val="Hypertextovodkaz"/>
            <w:rFonts w:cs="Arial"/>
            <w:sz w:val="20"/>
          </w:rPr>
          <w:t>www.europeanmoneyquiz.cz</w:t>
        </w:r>
      </w:hyperlink>
    </w:p>
    <w:p w14:paraId="496D3B6D" w14:textId="0D447A9C" w:rsidR="0096272F" w:rsidRPr="0096272F" w:rsidRDefault="0096272F" w:rsidP="00AB4B19">
      <w:pPr>
        <w:spacing w:after="240" w:line="276" w:lineRule="auto"/>
        <w:jc w:val="both"/>
        <w:rPr>
          <w:rFonts w:cs="Arial"/>
          <w:sz w:val="16"/>
          <w:szCs w:val="16"/>
        </w:rPr>
      </w:pPr>
      <w:r w:rsidRPr="0096272F">
        <w:rPr>
          <w:rStyle w:val="Hypertextovodkaz"/>
          <w:rFonts w:cs="Arial"/>
          <w:color w:val="auto"/>
          <w:sz w:val="20"/>
          <w:u w:val="none"/>
        </w:rPr>
        <w:t xml:space="preserve">Záznam z Velkého finále - </w:t>
      </w:r>
      <w:hyperlink r:id="rId8" w:history="1">
        <w:r w:rsidRPr="0096272F">
          <w:rPr>
            <w:rStyle w:val="Hypertextovodkaz"/>
            <w:sz w:val="20"/>
            <w:szCs w:val="16"/>
          </w:rPr>
          <w:t>https://www.youtube.com/watch?v=3DJtz2Aeyww&amp;feature=emb_title</w:t>
        </w:r>
      </w:hyperlink>
    </w:p>
    <w:p w14:paraId="2CCF06E3" w14:textId="77777777" w:rsidR="00B91011" w:rsidRDefault="00B91011" w:rsidP="00D34F3D">
      <w:pPr>
        <w:spacing w:after="240" w:line="276" w:lineRule="auto"/>
        <w:jc w:val="both"/>
        <w:rPr>
          <w:rFonts w:cs="Arial"/>
          <w:sz w:val="20"/>
        </w:rPr>
      </w:pPr>
    </w:p>
    <w:p w14:paraId="1E08018B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2E7DFE77" w14:textId="64EF4864" w:rsidR="001F71BB" w:rsidRDefault="00C04998" w:rsidP="008D7E8D">
      <w:pPr>
        <w:spacing w:line="276" w:lineRule="auto"/>
        <w:jc w:val="both"/>
        <w:rPr>
          <w:rStyle w:val="Siln"/>
          <w:bCs w:val="0"/>
          <w:color w:val="2D9E8D"/>
          <w:sz w:val="20"/>
          <w:szCs w:val="16"/>
        </w:rPr>
      </w:pPr>
      <w:r>
        <w:rPr>
          <w:rStyle w:val="Siln"/>
          <w:bCs w:val="0"/>
          <w:color w:val="2D9E8D"/>
          <w:sz w:val="20"/>
          <w:szCs w:val="16"/>
        </w:rPr>
        <w:t>Ohlédnutí za rokem 2019</w:t>
      </w:r>
    </w:p>
    <w:p w14:paraId="18AB5C84" w14:textId="754FA65A" w:rsidR="008D7E8D" w:rsidRPr="008D7E8D" w:rsidRDefault="008D7E8D" w:rsidP="008D7E8D">
      <w:pPr>
        <w:pStyle w:val="default0"/>
        <w:shd w:val="clear" w:color="auto" w:fill="FFFFFF"/>
        <w:spacing w:before="0" w:beforeAutospacing="0"/>
        <w:rPr>
          <w:rFonts w:ascii="Arial" w:hAnsi="Arial" w:cs="Arial"/>
          <w:sz w:val="20"/>
          <w:szCs w:val="20"/>
        </w:rPr>
      </w:pPr>
      <w:r w:rsidRPr="008D7E8D">
        <w:rPr>
          <w:rFonts w:ascii="Arial" w:hAnsi="Arial" w:cs="Arial"/>
          <w:sz w:val="20"/>
          <w:szCs w:val="20"/>
        </w:rPr>
        <w:t>Do národního kola se v loňském roce zapojilo</w:t>
      </w:r>
      <w:r w:rsidRPr="008D7E8D">
        <w:rPr>
          <w:rFonts w:ascii="Arial" w:hAnsi="Arial" w:cs="Arial"/>
          <w:b/>
          <w:bCs/>
          <w:sz w:val="20"/>
          <w:szCs w:val="20"/>
        </w:rPr>
        <w:t> více než 70 tříd</w:t>
      </w:r>
      <w:r w:rsidRPr="008D7E8D">
        <w:rPr>
          <w:rFonts w:ascii="Arial" w:hAnsi="Arial" w:cs="Arial"/>
          <w:sz w:val="20"/>
          <w:szCs w:val="20"/>
        </w:rPr>
        <w:t> z celé České republiky a vítězem se stala </w:t>
      </w:r>
      <w:r w:rsidRPr="008D7E8D">
        <w:rPr>
          <w:rFonts w:ascii="Arial" w:hAnsi="Arial" w:cs="Arial"/>
          <w:b/>
          <w:bCs/>
          <w:sz w:val="20"/>
          <w:szCs w:val="20"/>
        </w:rPr>
        <w:t>kvarta A z 8letého gymnázia Benešov</w:t>
      </w:r>
      <w:r w:rsidRPr="008D7E8D">
        <w:rPr>
          <w:rFonts w:ascii="Arial" w:hAnsi="Arial" w:cs="Arial"/>
          <w:sz w:val="20"/>
          <w:szCs w:val="20"/>
        </w:rPr>
        <w:t>. Do Bruselu na evropské finále se zástupci bankovní asociace cestovali její zástupci – Štěpán a Jakub</w:t>
      </w:r>
      <w:r>
        <w:rPr>
          <w:rFonts w:ascii="Arial" w:hAnsi="Arial" w:cs="Arial"/>
          <w:sz w:val="20"/>
          <w:szCs w:val="20"/>
        </w:rPr>
        <w:t xml:space="preserve">, kteří </w:t>
      </w:r>
      <w:r w:rsidRPr="008D7E8D">
        <w:rPr>
          <w:rFonts w:ascii="Arial" w:hAnsi="Arial" w:cs="Arial"/>
          <w:sz w:val="20"/>
          <w:szCs w:val="20"/>
        </w:rPr>
        <w:t>se sice na stupních vítězů neumístili, ale se svými znalostmi se mezi ostatními soutěžícími</w:t>
      </w:r>
      <w:r>
        <w:rPr>
          <w:rFonts w:ascii="Arial" w:hAnsi="Arial" w:cs="Arial"/>
          <w:sz w:val="20"/>
          <w:szCs w:val="20"/>
        </w:rPr>
        <w:t xml:space="preserve"> rozhodně neztratili</w:t>
      </w:r>
      <w:r w:rsidRPr="008D7E8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D7E8D">
        <w:rPr>
          <w:rFonts w:ascii="Arial" w:hAnsi="Arial" w:cs="Arial"/>
          <w:sz w:val="20"/>
          <w:szCs w:val="20"/>
        </w:rPr>
        <w:t>Celkem se do soutěže zapojilo více než 100 000 dětí z 28 zemí napříč Evropou. Šampionem roku 2019 se stalo Slovinsko.</w:t>
      </w:r>
    </w:p>
    <w:p w14:paraId="4AB90270" w14:textId="77777777" w:rsidR="00C04998" w:rsidRDefault="00C04998" w:rsidP="00D34F3D">
      <w:pPr>
        <w:spacing w:after="240" w:line="276" w:lineRule="auto"/>
        <w:jc w:val="both"/>
        <w:rPr>
          <w:rFonts w:cs="Arial"/>
          <w:sz w:val="20"/>
        </w:rPr>
      </w:pPr>
    </w:p>
    <w:p w14:paraId="06C79193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75319F66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3E072569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1493BA37" w14:textId="77777777" w:rsidR="001F71BB" w:rsidRDefault="001F71BB" w:rsidP="00D34F3D">
      <w:pPr>
        <w:spacing w:after="240" w:line="276" w:lineRule="auto"/>
        <w:jc w:val="both"/>
        <w:rPr>
          <w:rFonts w:cs="Arial"/>
          <w:sz w:val="20"/>
        </w:rPr>
      </w:pPr>
    </w:p>
    <w:p w14:paraId="6FFC6020" w14:textId="7FEAE861" w:rsidR="00323CC5" w:rsidRDefault="001F71BB" w:rsidP="00D34F3D">
      <w:pPr>
        <w:spacing w:after="240" w:line="276" w:lineRule="auto"/>
        <w:jc w:val="both"/>
        <w:rPr>
          <w:rFonts w:cs="Arial"/>
          <w:sz w:val="20"/>
        </w:rPr>
      </w:pP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5FFD1E" wp14:editId="181CAFCE">
                <wp:simplePos x="0" y="0"/>
                <wp:positionH relativeFrom="margin">
                  <wp:posOffset>-14605</wp:posOffset>
                </wp:positionH>
                <wp:positionV relativeFrom="paragraph">
                  <wp:posOffset>1037590</wp:posOffset>
                </wp:positionV>
                <wp:extent cx="4216400" cy="1637969"/>
                <wp:effectExtent l="0" t="0" r="0" b="635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637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41D14" w14:textId="77777777" w:rsidR="00D34F3D" w:rsidRPr="005A44FF" w:rsidRDefault="00D34F3D" w:rsidP="00D34F3D">
                            <w:pPr>
                              <w:pStyle w:val="Standard"/>
                              <w:spacing w:line="276" w:lineRule="auto"/>
                              <w:jc w:val="left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 České bankovní asociaci</w:t>
                            </w:r>
                          </w:p>
                          <w:p w14:paraId="1EAC2F4E" w14:textId="4E965EB8" w:rsidR="00D34F3D" w:rsidRPr="00F67E6A" w:rsidRDefault="00D34F3D" w:rsidP="00D34F3D">
                            <w:pPr>
                              <w:pStyle w:val="Standard"/>
                              <w:spacing w:line="276" w:lineRule="auto"/>
                              <w:ind w:left="28" w:hanging="28"/>
                              <w:jc w:val="left"/>
                              <w:rPr>
                                <w:rFonts w:cs="Arial"/>
                                <w:szCs w:val="18"/>
                              </w:rPr>
                            </w:pP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Česká bankovní asociace vznikla v roce 1990 a je dobrovolným sdružením právnických osob podnikajících v oblasti peněžnictví. V současné době sdružuje 3</w:t>
                            </w:r>
                            <w:r w:rsidR="0053458D">
                              <w:rPr>
                                <w:rFonts w:cs="Arial"/>
                                <w:szCs w:val="18"/>
                              </w:rPr>
                              <w:t>9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 xml:space="preserve"> členů. Rolí asociace je především zastupovat a prosazovat společné zájmy členů, prezentovat roli a zájmy bankovnictví vůči veřejnosti, podílet se na standardizaci postupů v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      </w:r>
                            <w:r w:rsidRPr="003D3951">
                              <w:rPr>
                                <w:rFonts w:cs="Arial"/>
                                <w:i/>
                                <w:sz w:val="20"/>
                              </w:rPr>
                              <w:t> </w:t>
                            </w:r>
                            <w:r w:rsidRPr="003D3951">
                              <w:rPr>
                                <w:rFonts w:cs="Arial"/>
                                <w:szCs w:val="18"/>
                              </w:rPr>
                              <w:t>EMMI.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FFD1E" id="Obdélník 199" o:spid="_x0000_s1027" style="position:absolute;left:0;text-align:left;margin-left:-1.15pt;margin-top:81.7pt;width:332pt;height:128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" fillcolor="#bfbfbf [2412]" stroked="f" strokeweight="1pt">
                <v:textbox inset="3mm,3mm,3mm,3mm">
                  <w:txbxContent>
                    <w:p w14:paraId="00141D14" w14:textId="77777777" w:rsidR="00D34F3D" w:rsidRPr="005A44FF" w:rsidRDefault="00D34F3D" w:rsidP="00D34F3D">
                      <w:pPr>
                        <w:pStyle w:val="Standard"/>
                        <w:spacing w:line="276" w:lineRule="auto"/>
                        <w:jc w:val="left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 České bankovní asociaci</w:t>
                      </w:r>
                    </w:p>
                    <w:p w14:paraId="1EAC2F4E" w14:textId="4E965EB8" w:rsidR="00D34F3D" w:rsidRPr="00F67E6A" w:rsidRDefault="00D34F3D" w:rsidP="00D34F3D">
                      <w:pPr>
                        <w:pStyle w:val="Standard"/>
                        <w:spacing w:line="276" w:lineRule="auto"/>
                        <w:ind w:left="28" w:hanging="28"/>
                        <w:jc w:val="left"/>
                        <w:rPr>
                          <w:rFonts w:cs="Arial"/>
                          <w:szCs w:val="18"/>
                        </w:rPr>
                      </w:pPr>
                      <w:r w:rsidRPr="003D3951">
                        <w:rPr>
                          <w:rFonts w:cs="Arial"/>
                          <w:szCs w:val="18"/>
                        </w:rPr>
                        <w:t>Česká bankovní asociace vznikla v roce 1990 a je dobrovolným sdružením právnických osob podnikajících v oblasti peněžnictví. V současné době sdružuje 3</w:t>
                      </w:r>
                      <w:r w:rsidR="0053458D">
                        <w:rPr>
                          <w:rFonts w:cs="Arial"/>
                          <w:szCs w:val="18"/>
                        </w:rPr>
                        <w:t>9</w:t>
                      </w:r>
                      <w:r w:rsidRPr="003D3951">
                        <w:rPr>
                          <w:rFonts w:cs="Arial"/>
                          <w:szCs w:val="18"/>
                        </w:rPr>
                        <w:t xml:space="preserve"> členů. Rolí asociace je především zastupovat a prosazovat společné zájmy členů, prezentovat roli a zájmy bankovnictví vůči veřejnosti, podílet se na standardizaci postupů v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bankovnictví a na vytváření odborných zvyklostí, podporovat harmonizaci bankovní legislativy s legislativou Evropské unie a vyvíjet aktivitu v informativní a školící oblasti. ČBA je členem Evropské bankovní federace a</w:t>
                      </w:r>
                      <w:r w:rsidRPr="003D3951">
                        <w:rPr>
                          <w:rFonts w:cs="Arial"/>
                          <w:i/>
                          <w:sz w:val="20"/>
                        </w:rPr>
                        <w:t> </w:t>
                      </w:r>
                      <w:r w:rsidRPr="003D3951">
                        <w:rPr>
                          <w:rFonts w:cs="Arial"/>
                          <w:szCs w:val="18"/>
                        </w:rPr>
                        <w:t>EMMI.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44FF">
        <w:rPr>
          <w:rFonts w:eastAsiaTheme="minorEastAsia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2E643" wp14:editId="27E991ED">
                <wp:simplePos x="0" y="0"/>
                <wp:positionH relativeFrom="margin">
                  <wp:posOffset>4290060</wp:posOffset>
                </wp:positionH>
                <wp:positionV relativeFrom="paragraph">
                  <wp:posOffset>1036320</wp:posOffset>
                </wp:positionV>
                <wp:extent cx="2252445" cy="1637765"/>
                <wp:effectExtent l="0" t="0" r="0" b="635"/>
                <wp:wrapNone/>
                <wp:docPr id="200" name="Obdélní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445" cy="1637765"/>
                        </a:xfrm>
                        <a:prstGeom prst="rect">
                          <a:avLst/>
                        </a:prstGeom>
                        <a:solidFill>
                          <a:srgbClr val="007E79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62032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 xml:space="preserve">Další informace </w:t>
                            </w:r>
                          </w:p>
                          <w:p w14:paraId="4E6DD443" w14:textId="77777777" w:rsidR="00D34F3D" w:rsidRPr="005A44FF" w:rsidRDefault="00D34F3D" w:rsidP="00D34F3D">
                            <w:pPr>
                              <w:spacing w:line="276" w:lineRule="auto"/>
                              <w:ind w:left="28" w:hanging="28"/>
                              <w:outlineLvl w:val="0"/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5A44FF">
                              <w:rPr>
                                <w:rFonts w:cs="Arial"/>
                                <w:b/>
                                <w:sz w:val="20"/>
                                <w:szCs w:val="18"/>
                              </w:rPr>
                              <w:t>obdržíte na adrese:</w:t>
                            </w:r>
                          </w:p>
                          <w:p w14:paraId="6674EDB9" w14:textId="77777777" w:rsidR="00D34F3D" w:rsidRPr="003D3951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b/>
                                <w:szCs w:val="18"/>
                              </w:rPr>
                            </w:pPr>
                          </w:p>
                          <w:p w14:paraId="2ED0B4D0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 xml:space="preserve">Monika Petrásková, </w:t>
                            </w:r>
                          </w:p>
                          <w:p w14:paraId="17B56AE7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noProof/>
                                <w:sz w:val="18"/>
                                <w:szCs w:val="12"/>
                              </w:rPr>
                              <w:t>m</w:t>
                            </w: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anažerka PR a komunikace ČBA</w:t>
                            </w:r>
                          </w:p>
                          <w:p w14:paraId="25D2E381" w14:textId="276178B5" w:rsidR="00D34F3D" w:rsidRPr="00D34F3D" w:rsidRDefault="0053458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monika.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petraskova@</w:t>
                            </w:r>
                            <w:r>
                              <w:rPr>
                                <w:rFonts w:cs="Arial"/>
                                <w:sz w:val="18"/>
                                <w:szCs w:val="12"/>
                              </w:rPr>
                              <w:t>cbaonline</w:t>
                            </w:r>
                            <w:r w:rsidR="00D34F3D"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.cz</w:t>
                            </w:r>
                          </w:p>
                          <w:p w14:paraId="266E9F8F" w14:textId="77777777" w:rsidR="00D34F3D" w:rsidRPr="00D34F3D" w:rsidRDefault="00D34F3D" w:rsidP="00D34F3D">
                            <w:pPr>
                              <w:spacing w:line="276" w:lineRule="auto"/>
                              <w:rPr>
                                <w:rFonts w:cs="Arial"/>
                                <w:sz w:val="18"/>
                                <w:szCs w:val="12"/>
                              </w:rPr>
                            </w:pPr>
                            <w:r w:rsidRPr="00D34F3D">
                              <w:rPr>
                                <w:rFonts w:cs="Arial"/>
                                <w:sz w:val="18"/>
                                <w:szCs w:val="12"/>
                              </w:rPr>
                              <w:t>tel: + 420 733 130 282</w:t>
                            </w:r>
                          </w:p>
                          <w:p w14:paraId="7CEC06AA" w14:textId="77777777" w:rsidR="00D34F3D" w:rsidRPr="00D34F3D" w:rsidRDefault="00D34F3D" w:rsidP="00D34F3D">
                            <w:pPr>
                              <w:rPr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2E643" id="Obdélník 200" o:spid="_x0000_s1028" style="position:absolute;left:0;text-align:left;margin-left:337.8pt;margin-top:81.6pt;width:177.35pt;height:128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" fillcolor="#007e79" stroked="f" strokeweight="1pt">
                <v:fill opacity="32639f"/>
                <v:textbox inset="3mm,3mm,3mm,3mm">
                  <w:txbxContent>
                    <w:p w14:paraId="23E62032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 xml:space="preserve">Další informace </w:t>
                      </w:r>
                    </w:p>
                    <w:p w14:paraId="4E6DD443" w14:textId="77777777" w:rsidR="00D34F3D" w:rsidRPr="005A44FF" w:rsidRDefault="00D34F3D" w:rsidP="00D34F3D">
                      <w:pPr>
                        <w:spacing w:line="276" w:lineRule="auto"/>
                        <w:ind w:left="28" w:hanging="28"/>
                        <w:outlineLvl w:val="0"/>
                        <w:rPr>
                          <w:rFonts w:cs="Arial"/>
                          <w:b/>
                          <w:sz w:val="20"/>
                          <w:szCs w:val="18"/>
                        </w:rPr>
                      </w:pPr>
                      <w:r w:rsidRPr="005A44FF">
                        <w:rPr>
                          <w:rFonts w:cs="Arial"/>
                          <w:b/>
                          <w:sz w:val="20"/>
                          <w:szCs w:val="18"/>
                        </w:rPr>
                        <w:t>obdržíte na adrese:</w:t>
                      </w:r>
                    </w:p>
                    <w:p w14:paraId="6674EDB9" w14:textId="77777777" w:rsidR="00D34F3D" w:rsidRPr="003D3951" w:rsidRDefault="00D34F3D" w:rsidP="00D34F3D">
                      <w:pPr>
                        <w:spacing w:line="276" w:lineRule="auto"/>
                        <w:rPr>
                          <w:rFonts w:cs="Arial"/>
                          <w:b/>
                          <w:szCs w:val="18"/>
                        </w:rPr>
                      </w:pPr>
                    </w:p>
                    <w:p w14:paraId="2ED0B4D0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noProof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 xml:space="preserve">Monika Petrásková, </w:t>
                      </w:r>
                    </w:p>
                    <w:p w14:paraId="17B56AE7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noProof/>
                          <w:sz w:val="18"/>
                          <w:szCs w:val="12"/>
                        </w:rPr>
                        <w:t>m</w:t>
                      </w:r>
                      <w:proofErr w:type="spellStart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anažerka</w:t>
                      </w:r>
                      <w:proofErr w:type="spellEnd"/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 xml:space="preserve"> PR a komunikace ČBA</w:t>
                      </w:r>
                    </w:p>
                    <w:p w14:paraId="25D2E381" w14:textId="276178B5" w:rsidR="00D34F3D" w:rsidRPr="00D34F3D" w:rsidRDefault="0053458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>
                        <w:rPr>
                          <w:rFonts w:cs="Arial"/>
                          <w:sz w:val="18"/>
                          <w:szCs w:val="12"/>
                        </w:rPr>
                        <w:t>monika.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petraskova@</w:t>
                      </w:r>
                      <w:r>
                        <w:rPr>
                          <w:rFonts w:cs="Arial"/>
                          <w:sz w:val="18"/>
                          <w:szCs w:val="12"/>
                        </w:rPr>
                        <w:t>cbaonline</w:t>
                      </w:r>
                      <w:r w:rsidR="00D34F3D" w:rsidRPr="00D34F3D">
                        <w:rPr>
                          <w:rFonts w:cs="Arial"/>
                          <w:sz w:val="18"/>
                          <w:szCs w:val="12"/>
                        </w:rPr>
                        <w:t>.cz</w:t>
                      </w:r>
                    </w:p>
                    <w:p w14:paraId="266E9F8F" w14:textId="77777777" w:rsidR="00D34F3D" w:rsidRPr="00D34F3D" w:rsidRDefault="00D34F3D" w:rsidP="00D34F3D">
                      <w:pPr>
                        <w:spacing w:line="276" w:lineRule="auto"/>
                        <w:rPr>
                          <w:rFonts w:cs="Arial"/>
                          <w:sz w:val="18"/>
                          <w:szCs w:val="12"/>
                        </w:rPr>
                      </w:pPr>
                      <w:r w:rsidRPr="00D34F3D">
                        <w:rPr>
                          <w:rFonts w:cs="Arial"/>
                          <w:sz w:val="18"/>
                          <w:szCs w:val="12"/>
                        </w:rPr>
                        <w:t>tel: + 420 733 130 282</w:t>
                      </w:r>
                    </w:p>
                    <w:p w14:paraId="7CEC06AA" w14:textId="77777777" w:rsidR="00D34F3D" w:rsidRPr="00D34F3D" w:rsidRDefault="00D34F3D" w:rsidP="00D34F3D">
                      <w:pPr>
                        <w:rPr>
                          <w:sz w:val="20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23CC5" w:rsidSect="00D34F3D">
      <w:headerReference w:type="default" r:id="rId9"/>
      <w:footerReference w:type="default" r:id="rId10"/>
      <w:headerReference w:type="first" r:id="rId11"/>
      <w:pgSz w:w="11906" w:h="16838"/>
      <w:pgMar w:top="2268" w:right="849" w:bottom="1135" w:left="851" w:header="0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501BAA" w14:textId="77777777" w:rsidR="00871472" w:rsidRDefault="00871472" w:rsidP="0037005C">
      <w:r>
        <w:separator/>
      </w:r>
    </w:p>
  </w:endnote>
  <w:endnote w:type="continuationSeparator" w:id="0">
    <w:p w14:paraId="4B765B78" w14:textId="77777777" w:rsidR="00871472" w:rsidRDefault="00871472" w:rsidP="00370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090CB" w14:textId="77777777" w:rsidR="0037005C" w:rsidRPr="009D0778" w:rsidRDefault="0037005C" w:rsidP="009D0778">
    <w:pPr>
      <w:pStyle w:val="Zpat"/>
      <w:spacing w:line="360" w:lineRule="auto"/>
      <w:ind w:left="-426"/>
      <w:rPr>
        <w:rFonts w:ascii="Montserrat" w:hAnsi="Montserrat" w:cs="Arial"/>
        <w:color w:val="A6A6A6" w:themeColor="background1" w:themeShade="A6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BC3ED" w14:textId="77777777" w:rsidR="00871472" w:rsidRDefault="00871472" w:rsidP="0037005C">
      <w:r>
        <w:separator/>
      </w:r>
    </w:p>
  </w:footnote>
  <w:footnote w:type="continuationSeparator" w:id="0">
    <w:p w14:paraId="50B86F97" w14:textId="77777777" w:rsidR="00871472" w:rsidRDefault="00871472" w:rsidP="00370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13053" w14:textId="77777777" w:rsidR="0037005C" w:rsidRDefault="004A68F9" w:rsidP="00D94307">
    <w:pPr>
      <w:pStyle w:val="Zhlav"/>
      <w:tabs>
        <w:tab w:val="left" w:pos="1134"/>
      </w:tabs>
      <w:ind w:left="-1417"/>
    </w:pPr>
    <w:r>
      <w:rPr>
        <w:noProof/>
      </w:rPr>
      <w:drawing>
        <wp:anchor distT="152400" distB="152400" distL="152400" distR="152400" simplePos="0" relativeHeight="251672576" behindDoc="1" locked="0" layoutInCell="1" allowOverlap="1" wp14:anchorId="2D42917D" wp14:editId="6DD42DF1">
          <wp:simplePos x="0" y="0"/>
          <wp:positionH relativeFrom="page">
            <wp:posOffset>4819650</wp:posOffset>
          </wp:positionH>
          <wp:positionV relativeFrom="page">
            <wp:posOffset>260</wp:posOffset>
          </wp:positionV>
          <wp:extent cx="2805876" cy="1638300"/>
          <wp:effectExtent l="0" t="0" r="0" b="0"/>
          <wp:wrapTight wrapText="bothSides">
            <wp:wrapPolygon edited="0">
              <wp:start x="0" y="0"/>
              <wp:lineTo x="0" y="21349"/>
              <wp:lineTo x="21414" y="21349"/>
              <wp:lineTo x="21414" y="0"/>
              <wp:lineTo x="0" y="0"/>
            </wp:wrapPolygon>
          </wp:wrapTight>
          <wp:docPr id="401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05876" cy="1638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FF365F7" wp14:editId="379BB8D4">
          <wp:simplePos x="0" y="0"/>
          <wp:positionH relativeFrom="column">
            <wp:posOffset>-899795</wp:posOffset>
          </wp:positionH>
          <wp:positionV relativeFrom="paragraph">
            <wp:posOffset>-9525</wp:posOffset>
          </wp:positionV>
          <wp:extent cx="1333500" cy="928919"/>
          <wp:effectExtent l="0" t="0" r="0" b="5080"/>
          <wp:wrapNone/>
          <wp:docPr id="402" name="Obrázek 4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7DB9">
      <w:rPr>
        <w:noProof/>
      </w:rPr>
      <w:drawing>
        <wp:anchor distT="0" distB="0" distL="114300" distR="114300" simplePos="0" relativeHeight="251660288" behindDoc="0" locked="0" layoutInCell="1" allowOverlap="1" wp14:anchorId="6C0E7FD8" wp14:editId="034B71B7">
          <wp:simplePos x="0" y="0"/>
          <wp:positionH relativeFrom="column">
            <wp:posOffset>-899795</wp:posOffset>
          </wp:positionH>
          <wp:positionV relativeFrom="paragraph">
            <wp:posOffset>-13855</wp:posOffset>
          </wp:positionV>
          <wp:extent cx="7561365" cy="10695710"/>
          <wp:effectExtent l="0" t="0" r="1905" b="0"/>
          <wp:wrapNone/>
          <wp:docPr id="403" name="Obrázek 4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lavickový papír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365" cy="10695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67C54F" w14:textId="77777777" w:rsidR="0037005C" w:rsidRDefault="004A68F9" w:rsidP="00D94307">
    <w:pPr>
      <w:pStyle w:val="Zhlav"/>
      <w:tabs>
        <w:tab w:val="clear" w:pos="4536"/>
        <w:tab w:val="clear" w:pos="9072"/>
      </w:tabs>
      <w:ind w:right="142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05630DB" wp14:editId="059CFDF5">
          <wp:simplePos x="0" y="0"/>
          <wp:positionH relativeFrom="column">
            <wp:posOffset>2691130</wp:posOffset>
          </wp:positionH>
          <wp:positionV relativeFrom="paragraph">
            <wp:posOffset>281940</wp:posOffset>
          </wp:positionV>
          <wp:extent cx="1333500" cy="928919"/>
          <wp:effectExtent l="0" t="0" r="0" b="5080"/>
          <wp:wrapTight wrapText="bothSides">
            <wp:wrapPolygon edited="0">
              <wp:start x="0" y="0"/>
              <wp:lineTo x="0" y="21275"/>
              <wp:lineTo x="21291" y="21275"/>
              <wp:lineTo x="21291" y="0"/>
              <wp:lineTo x="0" y="0"/>
            </wp:wrapPolygon>
          </wp:wrapTight>
          <wp:docPr id="404" name="Obrázek 4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00" cy="9289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761C9" w14:textId="77777777" w:rsidR="00D93DFA" w:rsidRDefault="00310021">
    <w:pPr>
      <w:pStyle w:val="Zhlav"/>
    </w:pPr>
    <w:r>
      <w:rPr>
        <w:noProof/>
      </w:rPr>
      <w:drawing>
        <wp:anchor distT="152400" distB="152400" distL="152400" distR="152400" simplePos="0" relativeHeight="251670528" behindDoc="1" locked="0" layoutInCell="1" allowOverlap="1" wp14:anchorId="72C7538C" wp14:editId="63DD109C">
          <wp:simplePos x="0" y="0"/>
          <wp:positionH relativeFrom="page">
            <wp:posOffset>5343525</wp:posOffset>
          </wp:positionH>
          <wp:positionV relativeFrom="page">
            <wp:posOffset>0</wp:posOffset>
          </wp:positionV>
          <wp:extent cx="2176780" cy="1276350"/>
          <wp:effectExtent l="0" t="0" r="0" b="0"/>
          <wp:wrapNone/>
          <wp:docPr id="405" name="officeArt object" descr="top-letter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top-letterhead.jpg" descr="top-letterhead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780" cy="12763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2D32BA1" wp14:editId="6A3D9C19">
          <wp:simplePos x="0" y="0"/>
          <wp:positionH relativeFrom="column">
            <wp:posOffset>2529205</wp:posOffset>
          </wp:positionH>
          <wp:positionV relativeFrom="paragraph">
            <wp:posOffset>333375</wp:posOffset>
          </wp:positionV>
          <wp:extent cx="1080208" cy="752475"/>
          <wp:effectExtent l="0" t="0" r="5715" b="0"/>
          <wp:wrapNone/>
          <wp:docPr id="406" name="Obrázek 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20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89A5867" wp14:editId="343E41C8">
          <wp:simplePos x="0" y="0"/>
          <wp:positionH relativeFrom="page">
            <wp:posOffset>1</wp:posOffset>
          </wp:positionH>
          <wp:positionV relativeFrom="paragraph">
            <wp:posOffset>0</wp:posOffset>
          </wp:positionV>
          <wp:extent cx="2724150" cy="1203874"/>
          <wp:effectExtent l="0" t="0" r="0" b="0"/>
          <wp:wrapNone/>
          <wp:docPr id="407" name="Obrázek 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lavickový papír_kryti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612" b="86132"/>
                  <a:stretch/>
                </pic:blipFill>
                <pic:spPr bwMode="auto">
                  <a:xfrm>
                    <a:off x="0" y="0"/>
                    <a:ext cx="2732882" cy="12077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C3FF7"/>
    <w:multiLevelType w:val="hybridMultilevel"/>
    <w:tmpl w:val="E66C56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817CA"/>
    <w:multiLevelType w:val="hybridMultilevel"/>
    <w:tmpl w:val="9C14595A"/>
    <w:lvl w:ilvl="0" w:tplc="8C40FA9A">
      <w:start w:val="1"/>
      <w:numFmt w:val="bullet"/>
      <w:lvlText w:val="›"/>
      <w:lvlJc w:val="left"/>
      <w:pPr>
        <w:ind w:left="3221" w:hanging="360"/>
      </w:pPr>
      <w:rPr>
        <w:rFonts w:ascii="Tahoma" w:hAnsi="Tahoma" w:hint="default"/>
      </w:rPr>
    </w:lvl>
    <w:lvl w:ilvl="1" w:tplc="0405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81" w:hanging="360"/>
      </w:pPr>
      <w:rPr>
        <w:rFonts w:ascii="Wingdings" w:hAnsi="Wingdings" w:hint="default"/>
      </w:rPr>
    </w:lvl>
  </w:abstractNum>
  <w:abstractNum w:abstractNumId="2" w15:restartNumberingAfterBreak="0">
    <w:nsid w:val="1CAD5375"/>
    <w:multiLevelType w:val="hybridMultilevel"/>
    <w:tmpl w:val="F6CC7150"/>
    <w:lvl w:ilvl="0" w:tplc="C79672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C6330"/>
    <w:multiLevelType w:val="multilevel"/>
    <w:tmpl w:val="C67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2F69A5"/>
    <w:multiLevelType w:val="hybridMultilevel"/>
    <w:tmpl w:val="66F070C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85A28"/>
    <w:multiLevelType w:val="hybridMultilevel"/>
    <w:tmpl w:val="15C8D90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9840B8"/>
    <w:multiLevelType w:val="hybridMultilevel"/>
    <w:tmpl w:val="4612B0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D2C15"/>
    <w:multiLevelType w:val="hybridMultilevel"/>
    <w:tmpl w:val="8BEE9C1A"/>
    <w:lvl w:ilvl="0" w:tplc="28C6820A">
      <w:start w:val="1"/>
      <w:numFmt w:val="upperLetter"/>
      <w:lvlText w:val="%1."/>
      <w:lvlJc w:val="left"/>
      <w:pPr>
        <w:ind w:left="1069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11D3A3D"/>
    <w:multiLevelType w:val="multilevel"/>
    <w:tmpl w:val="07AEF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3270104"/>
    <w:multiLevelType w:val="hybridMultilevel"/>
    <w:tmpl w:val="46BE445C"/>
    <w:lvl w:ilvl="0" w:tplc="8C40FA9A">
      <w:start w:val="1"/>
      <w:numFmt w:val="bullet"/>
      <w:lvlText w:val="›"/>
      <w:lvlJc w:val="left"/>
      <w:pPr>
        <w:ind w:left="1429" w:hanging="360"/>
      </w:pPr>
      <w:rPr>
        <w:rFonts w:ascii="Tahoma" w:hAnsi="Tahoma" w:hint="default"/>
      </w:rPr>
    </w:lvl>
    <w:lvl w:ilvl="1" w:tplc="8C40FA9A">
      <w:start w:val="1"/>
      <w:numFmt w:val="bullet"/>
      <w:lvlText w:val="›"/>
      <w:lvlJc w:val="left"/>
      <w:pPr>
        <w:ind w:left="2149" w:hanging="360"/>
      </w:pPr>
      <w:rPr>
        <w:rFonts w:ascii="Tahoma" w:hAnsi="Tahoma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87A0F1A"/>
    <w:multiLevelType w:val="hybridMultilevel"/>
    <w:tmpl w:val="D974DDE0"/>
    <w:lvl w:ilvl="0" w:tplc="93F20F8A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0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54029C"/>
    <w:multiLevelType w:val="hybridMultilevel"/>
    <w:tmpl w:val="85D6C738"/>
    <w:lvl w:ilvl="0" w:tplc="2B826F48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2D9E8D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9490C"/>
    <w:multiLevelType w:val="hybridMultilevel"/>
    <w:tmpl w:val="4FCA68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366ACD"/>
    <w:multiLevelType w:val="multilevel"/>
    <w:tmpl w:val="FB161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38294F"/>
    <w:multiLevelType w:val="hybridMultilevel"/>
    <w:tmpl w:val="DF404A82"/>
    <w:lvl w:ilvl="0" w:tplc="C8EA5E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2164E8"/>
    <w:multiLevelType w:val="hybridMultilevel"/>
    <w:tmpl w:val="AE8EEC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5"/>
  </w:num>
  <w:num w:numId="5">
    <w:abstractNumId w:val="1"/>
  </w:num>
  <w:num w:numId="6">
    <w:abstractNumId w:val="9"/>
  </w:num>
  <w:num w:numId="7">
    <w:abstractNumId w:val="7"/>
  </w:num>
  <w:num w:numId="8">
    <w:abstractNumId w:val="10"/>
  </w:num>
  <w:num w:numId="9">
    <w:abstractNumId w:val="3"/>
  </w:num>
  <w:num w:numId="10">
    <w:abstractNumId w:val="15"/>
  </w:num>
  <w:num w:numId="11">
    <w:abstractNumId w:val="11"/>
  </w:num>
  <w:num w:numId="12">
    <w:abstractNumId w:val="6"/>
  </w:num>
  <w:num w:numId="13">
    <w:abstractNumId w:val="0"/>
  </w:num>
  <w:num w:numId="14">
    <w:abstractNumId w:val="14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05C"/>
    <w:rsid w:val="00003F08"/>
    <w:rsid w:val="00005472"/>
    <w:rsid w:val="00011541"/>
    <w:rsid w:val="0001250C"/>
    <w:rsid w:val="0001443E"/>
    <w:rsid w:val="000335DF"/>
    <w:rsid w:val="00040118"/>
    <w:rsid w:val="0005404A"/>
    <w:rsid w:val="000628A7"/>
    <w:rsid w:val="000648CE"/>
    <w:rsid w:val="00065725"/>
    <w:rsid w:val="00072AB1"/>
    <w:rsid w:val="0008245D"/>
    <w:rsid w:val="000A2A50"/>
    <w:rsid w:val="000B4D5E"/>
    <w:rsid w:val="000F75DD"/>
    <w:rsid w:val="00115727"/>
    <w:rsid w:val="00133FD9"/>
    <w:rsid w:val="00172F04"/>
    <w:rsid w:val="00192127"/>
    <w:rsid w:val="001A2E48"/>
    <w:rsid w:val="001B1F86"/>
    <w:rsid w:val="001D0011"/>
    <w:rsid w:val="001D010D"/>
    <w:rsid w:val="001D5B14"/>
    <w:rsid w:val="001F3016"/>
    <w:rsid w:val="001F71BB"/>
    <w:rsid w:val="00210D3C"/>
    <w:rsid w:val="00224D68"/>
    <w:rsid w:val="00242A06"/>
    <w:rsid w:val="00254BBB"/>
    <w:rsid w:val="002748C1"/>
    <w:rsid w:val="0027715C"/>
    <w:rsid w:val="002772FF"/>
    <w:rsid w:val="0027770E"/>
    <w:rsid w:val="00292FD4"/>
    <w:rsid w:val="002B057E"/>
    <w:rsid w:val="002C3BC4"/>
    <w:rsid w:val="00310021"/>
    <w:rsid w:val="00323CC5"/>
    <w:rsid w:val="003364DD"/>
    <w:rsid w:val="0037005C"/>
    <w:rsid w:val="003758B3"/>
    <w:rsid w:val="003850E3"/>
    <w:rsid w:val="00391FA6"/>
    <w:rsid w:val="00395261"/>
    <w:rsid w:val="003952ED"/>
    <w:rsid w:val="003A0A10"/>
    <w:rsid w:val="003A58C8"/>
    <w:rsid w:val="003B1E53"/>
    <w:rsid w:val="003C3487"/>
    <w:rsid w:val="003C3586"/>
    <w:rsid w:val="003C7088"/>
    <w:rsid w:val="0040407D"/>
    <w:rsid w:val="004053DC"/>
    <w:rsid w:val="00427D72"/>
    <w:rsid w:val="00472763"/>
    <w:rsid w:val="00486E15"/>
    <w:rsid w:val="004A68F9"/>
    <w:rsid w:val="004B56E5"/>
    <w:rsid w:val="004D4C94"/>
    <w:rsid w:val="004E5531"/>
    <w:rsid w:val="0050133F"/>
    <w:rsid w:val="00511438"/>
    <w:rsid w:val="00517359"/>
    <w:rsid w:val="00524F3F"/>
    <w:rsid w:val="0053458D"/>
    <w:rsid w:val="00546475"/>
    <w:rsid w:val="00551E0C"/>
    <w:rsid w:val="00571091"/>
    <w:rsid w:val="005A39EF"/>
    <w:rsid w:val="005A4A63"/>
    <w:rsid w:val="005C0A27"/>
    <w:rsid w:val="005C10EF"/>
    <w:rsid w:val="005E18AE"/>
    <w:rsid w:val="00621E4F"/>
    <w:rsid w:val="006242BB"/>
    <w:rsid w:val="0063102A"/>
    <w:rsid w:val="006321EC"/>
    <w:rsid w:val="00635978"/>
    <w:rsid w:val="00642ADF"/>
    <w:rsid w:val="00675E17"/>
    <w:rsid w:val="006861E2"/>
    <w:rsid w:val="006B5D09"/>
    <w:rsid w:val="006D1EA1"/>
    <w:rsid w:val="006D49D8"/>
    <w:rsid w:val="00702DC6"/>
    <w:rsid w:val="00727A7A"/>
    <w:rsid w:val="007378EF"/>
    <w:rsid w:val="00752746"/>
    <w:rsid w:val="007657AD"/>
    <w:rsid w:val="00767DB9"/>
    <w:rsid w:val="0078043C"/>
    <w:rsid w:val="007863F4"/>
    <w:rsid w:val="00794996"/>
    <w:rsid w:val="007B4C3C"/>
    <w:rsid w:val="007C20F2"/>
    <w:rsid w:val="007E1DEC"/>
    <w:rsid w:val="008065E2"/>
    <w:rsid w:val="00821C61"/>
    <w:rsid w:val="00861CD7"/>
    <w:rsid w:val="00871472"/>
    <w:rsid w:val="00875541"/>
    <w:rsid w:val="00877AB4"/>
    <w:rsid w:val="00881AB6"/>
    <w:rsid w:val="008D7E8D"/>
    <w:rsid w:val="008E019D"/>
    <w:rsid w:val="008E202B"/>
    <w:rsid w:val="008E4183"/>
    <w:rsid w:val="008E70D6"/>
    <w:rsid w:val="008F77FE"/>
    <w:rsid w:val="0091539A"/>
    <w:rsid w:val="0096272F"/>
    <w:rsid w:val="00963149"/>
    <w:rsid w:val="0096372E"/>
    <w:rsid w:val="009637A1"/>
    <w:rsid w:val="009767C4"/>
    <w:rsid w:val="00981844"/>
    <w:rsid w:val="0098482C"/>
    <w:rsid w:val="009A7664"/>
    <w:rsid w:val="009B5603"/>
    <w:rsid w:val="009C01CB"/>
    <w:rsid w:val="009D0778"/>
    <w:rsid w:val="009D2633"/>
    <w:rsid w:val="009D4283"/>
    <w:rsid w:val="009D4478"/>
    <w:rsid w:val="009D568D"/>
    <w:rsid w:val="009F74E7"/>
    <w:rsid w:val="00A3644F"/>
    <w:rsid w:val="00A367B4"/>
    <w:rsid w:val="00A42C2B"/>
    <w:rsid w:val="00A46568"/>
    <w:rsid w:val="00A72167"/>
    <w:rsid w:val="00A809DB"/>
    <w:rsid w:val="00A85748"/>
    <w:rsid w:val="00A86823"/>
    <w:rsid w:val="00A9659C"/>
    <w:rsid w:val="00AB03AC"/>
    <w:rsid w:val="00AB219D"/>
    <w:rsid w:val="00AB4B19"/>
    <w:rsid w:val="00AD2DB0"/>
    <w:rsid w:val="00AE58C8"/>
    <w:rsid w:val="00AF3ACA"/>
    <w:rsid w:val="00B00CC3"/>
    <w:rsid w:val="00B22EF5"/>
    <w:rsid w:val="00B270FF"/>
    <w:rsid w:val="00B53F4B"/>
    <w:rsid w:val="00B61DC1"/>
    <w:rsid w:val="00B65469"/>
    <w:rsid w:val="00B91011"/>
    <w:rsid w:val="00B9401B"/>
    <w:rsid w:val="00BB2155"/>
    <w:rsid w:val="00BC51E0"/>
    <w:rsid w:val="00BD4955"/>
    <w:rsid w:val="00BE3193"/>
    <w:rsid w:val="00BE4AAF"/>
    <w:rsid w:val="00BE713B"/>
    <w:rsid w:val="00C00561"/>
    <w:rsid w:val="00C04998"/>
    <w:rsid w:val="00C07847"/>
    <w:rsid w:val="00C10F4E"/>
    <w:rsid w:val="00C12A11"/>
    <w:rsid w:val="00C141FE"/>
    <w:rsid w:val="00C20676"/>
    <w:rsid w:val="00C23E27"/>
    <w:rsid w:val="00C2448E"/>
    <w:rsid w:val="00C32605"/>
    <w:rsid w:val="00C711C0"/>
    <w:rsid w:val="00C858E6"/>
    <w:rsid w:val="00CB1999"/>
    <w:rsid w:val="00CB332F"/>
    <w:rsid w:val="00CD65D9"/>
    <w:rsid w:val="00CF4058"/>
    <w:rsid w:val="00D07D7E"/>
    <w:rsid w:val="00D17F7A"/>
    <w:rsid w:val="00D332B1"/>
    <w:rsid w:val="00D345EC"/>
    <w:rsid w:val="00D34D25"/>
    <w:rsid w:val="00D34F3D"/>
    <w:rsid w:val="00D35EFA"/>
    <w:rsid w:val="00D524FC"/>
    <w:rsid w:val="00D6083F"/>
    <w:rsid w:val="00D65C2B"/>
    <w:rsid w:val="00D67476"/>
    <w:rsid w:val="00D7360D"/>
    <w:rsid w:val="00D87352"/>
    <w:rsid w:val="00D93DFA"/>
    <w:rsid w:val="00D94307"/>
    <w:rsid w:val="00D944D3"/>
    <w:rsid w:val="00D966E0"/>
    <w:rsid w:val="00DA224E"/>
    <w:rsid w:val="00DB3803"/>
    <w:rsid w:val="00DB48D1"/>
    <w:rsid w:val="00DB4CC8"/>
    <w:rsid w:val="00DB7D22"/>
    <w:rsid w:val="00DF3063"/>
    <w:rsid w:val="00DF6B7E"/>
    <w:rsid w:val="00E15B34"/>
    <w:rsid w:val="00E538F6"/>
    <w:rsid w:val="00E61BC6"/>
    <w:rsid w:val="00E63E23"/>
    <w:rsid w:val="00E64784"/>
    <w:rsid w:val="00E76F61"/>
    <w:rsid w:val="00EA0B4D"/>
    <w:rsid w:val="00ED0524"/>
    <w:rsid w:val="00ED4A33"/>
    <w:rsid w:val="00EF1C27"/>
    <w:rsid w:val="00EF256A"/>
    <w:rsid w:val="00EF40F8"/>
    <w:rsid w:val="00F00A9E"/>
    <w:rsid w:val="00F02C54"/>
    <w:rsid w:val="00F259C0"/>
    <w:rsid w:val="00F27A88"/>
    <w:rsid w:val="00F50594"/>
    <w:rsid w:val="00F63412"/>
    <w:rsid w:val="00F640D5"/>
    <w:rsid w:val="00F72865"/>
    <w:rsid w:val="00F8530F"/>
    <w:rsid w:val="00F95D84"/>
    <w:rsid w:val="00FA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2AB9B"/>
  <w15:chartTrackingRefBased/>
  <w15:docId w15:val="{09E7BE69-B9A2-429F-AF40-BDAB015A5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482C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0594"/>
    <w:pPr>
      <w:keepNext/>
      <w:spacing w:after="240"/>
      <w:jc w:val="right"/>
      <w:outlineLvl w:val="0"/>
    </w:pPr>
    <w:rPr>
      <w:rFonts w:eastAsia="Calibri" w:cs="Arial"/>
      <w:b/>
      <w:bCs/>
      <w:sz w:val="20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7770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D7E8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7005C"/>
  </w:style>
  <w:style w:type="paragraph" w:styleId="Zpat">
    <w:name w:val="footer"/>
    <w:basedOn w:val="Normln"/>
    <w:link w:val="ZpatChar"/>
    <w:uiPriority w:val="99"/>
    <w:unhideWhenUsed/>
    <w:rsid w:val="003700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7005C"/>
  </w:style>
  <w:style w:type="character" w:styleId="Hypertextovodkaz">
    <w:name w:val="Hyperlink"/>
    <w:basedOn w:val="Standardnpsmoodstavce"/>
    <w:unhideWhenUsed/>
    <w:rsid w:val="0037005C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F50594"/>
    <w:rPr>
      <w:rFonts w:ascii="Arial" w:eastAsia="Calibri" w:hAnsi="Arial" w:cs="Arial"/>
      <w:b/>
      <w:bCs/>
      <w:sz w:val="20"/>
      <w:lang w:eastAsia="cs-CZ"/>
    </w:rPr>
  </w:style>
  <w:style w:type="paragraph" w:customStyle="1" w:styleId="Zkladnodstavec">
    <w:name w:val="[Základní odstavec]"/>
    <w:basedOn w:val="Normln"/>
    <w:uiPriority w:val="99"/>
    <w:rsid w:val="00C10F4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3850E3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D9430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Odstavecseseznamem">
    <w:name w:val="List Paragraph"/>
    <w:aliases w:val="Conclusion de partie"/>
    <w:basedOn w:val="Normln"/>
    <w:link w:val="OdstavecseseznamemChar"/>
    <w:uiPriority w:val="34"/>
    <w:qFormat/>
    <w:rsid w:val="00ED4A33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2777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OdstavecseseznamemChar">
    <w:name w:val="Odstavec se seznamem Char"/>
    <w:aliases w:val="Conclusion de partie Char"/>
    <w:link w:val="Odstavecseseznamem"/>
    <w:uiPriority w:val="34"/>
    <w:locked/>
    <w:rsid w:val="0027770E"/>
  </w:style>
  <w:style w:type="paragraph" w:customStyle="1" w:styleId="Default">
    <w:name w:val="Default"/>
    <w:rsid w:val="0027770E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character" w:customStyle="1" w:styleId="OdstavecseseznamemChar1">
    <w:name w:val="Odstavec se seznamem Char1"/>
    <w:aliases w:val="Conclusion de partie Char1"/>
    <w:uiPriority w:val="34"/>
    <w:locked/>
    <w:rsid w:val="0098482C"/>
    <w:rPr>
      <w:rFonts w:ascii="Calibri" w:eastAsia="Calibri" w:hAnsi="Calibri" w:cs="Times New Roman"/>
      <w:lang w:val="x-none"/>
    </w:rPr>
  </w:style>
  <w:style w:type="character" w:styleId="Siln">
    <w:name w:val="Strong"/>
    <w:basedOn w:val="Standardnpsmoodstavce"/>
    <w:uiPriority w:val="22"/>
    <w:qFormat/>
    <w:rsid w:val="009B5603"/>
    <w:rPr>
      <w:b/>
      <w:bCs/>
    </w:rPr>
  </w:style>
  <w:style w:type="character" w:customStyle="1" w:styleId="None">
    <w:name w:val="None"/>
    <w:rsid w:val="00AB219D"/>
  </w:style>
  <w:style w:type="character" w:customStyle="1" w:styleId="Hyperlink0">
    <w:name w:val="Hyperlink.0"/>
    <w:basedOn w:val="None"/>
    <w:rsid w:val="00AB219D"/>
    <w:rPr>
      <w:rFonts w:ascii="Calibri" w:eastAsia="Calibri" w:hAnsi="Calibri" w:cs="Calibri"/>
      <w:color w:val="3474A4"/>
      <w:u w:val="single" w:color="F23C55"/>
    </w:rPr>
  </w:style>
  <w:style w:type="character" w:styleId="Sledovanodkaz">
    <w:name w:val="FollowedHyperlink"/>
    <w:basedOn w:val="Standardnpsmoodstavce"/>
    <w:uiPriority w:val="99"/>
    <w:semiHidden/>
    <w:unhideWhenUsed/>
    <w:rsid w:val="001D0011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F7286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7286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72865"/>
    <w:rPr>
      <w:rFonts w:ascii="Arial" w:eastAsia="Times New Roman" w:hAnsi="Arial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7286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72865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F7286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286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2865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Standard">
    <w:name w:val="Standard"/>
    <w:rsid w:val="00D34F3D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 Unicode MS"/>
      <w:kern w:val="3"/>
      <w:sz w:val="18"/>
      <w:szCs w:val="20"/>
      <w:lang w:eastAsia="zh-CN" w:bidi="hi-IN"/>
    </w:rPr>
  </w:style>
  <w:style w:type="character" w:customStyle="1" w:styleId="element-invisible">
    <w:name w:val="element-invisible"/>
    <w:basedOn w:val="Standardnpsmoodstavce"/>
    <w:rsid w:val="00B91011"/>
  </w:style>
  <w:style w:type="table" w:styleId="Mkatabulky">
    <w:name w:val="Table Grid"/>
    <w:basedOn w:val="Normlntabulka"/>
    <w:uiPriority w:val="39"/>
    <w:rsid w:val="0096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5Char">
    <w:name w:val="Nadpis 5 Char"/>
    <w:basedOn w:val="Standardnpsmoodstavce"/>
    <w:link w:val="Nadpis5"/>
    <w:uiPriority w:val="9"/>
    <w:semiHidden/>
    <w:rsid w:val="008D7E8D"/>
    <w:rPr>
      <w:rFonts w:asciiTheme="majorHAnsi" w:eastAsiaTheme="majorEastAsia" w:hAnsiTheme="majorHAnsi" w:cstheme="majorBidi"/>
      <w:color w:val="2E74B5" w:themeColor="accent1" w:themeShade="BF"/>
      <w:sz w:val="24"/>
      <w:szCs w:val="20"/>
      <w:lang w:eastAsia="cs-CZ"/>
    </w:rPr>
  </w:style>
  <w:style w:type="paragraph" w:customStyle="1" w:styleId="default0">
    <w:name w:val="default"/>
    <w:basedOn w:val="Normln"/>
    <w:rsid w:val="008D7E8D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DJtz2Aeyww&amp;feature=emb_titl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uropeanmoneyquiz.cz/odkazy-na-testy-na-platforme-kahoo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</Pages>
  <Words>563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vlachova</dc:creator>
  <cp:keywords/>
  <dc:description/>
  <cp:lastModifiedBy>Andrea Trudičová</cp:lastModifiedBy>
  <cp:revision>12</cp:revision>
  <dcterms:created xsi:type="dcterms:W3CDTF">2020-06-26T14:50:00Z</dcterms:created>
  <dcterms:modified xsi:type="dcterms:W3CDTF">2020-07-28T12:44:00Z</dcterms:modified>
</cp:coreProperties>
</file>