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195" w:rsidRDefault="00315195" w:rsidP="00315195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1A5199" wp14:editId="5DB90238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95" w:rsidRDefault="00315195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315195" w:rsidRPr="00517111" w:rsidRDefault="00994292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23</w:t>
                            </w:r>
                            <w:r w:rsidR="00315195">
                              <w:rPr>
                                <w:color w:val="BFBFBF" w:themeColor="background1" w:themeShade="BF"/>
                              </w:rPr>
                              <w:t>. 06.</w:t>
                            </w:r>
                            <w:r w:rsidR="00315195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315195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A51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315195" w:rsidRDefault="00315195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315195" w:rsidRPr="00517111" w:rsidRDefault="00994292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23</w:t>
                      </w:r>
                      <w:r w:rsidR="00315195">
                        <w:rPr>
                          <w:color w:val="BFBFBF" w:themeColor="background1" w:themeShade="BF"/>
                        </w:rPr>
                        <w:t>. 06.</w:t>
                      </w:r>
                      <w:r w:rsidR="00315195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315195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5C4"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 w:rsidR="00735541">
        <w:rPr>
          <w:rFonts w:cs="Arial"/>
          <w:b/>
          <w:color w:val="007E79"/>
          <w:sz w:val="28"/>
          <w:szCs w:val="28"/>
        </w:rPr>
        <w:t xml:space="preserve"> statistice ČNB</w:t>
      </w:r>
      <w:r w:rsidR="00B676CC">
        <w:rPr>
          <w:rFonts w:cs="Arial"/>
          <w:b/>
          <w:color w:val="007E79"/>
          <w:sz w:val="28"/>
          <w:szCs w:val="28"/>
        </w:rPr>
        <w:t xml:space="preserve">: odklady splátek a úvěry </w:t>
      </w:r>
      <w:r w:rsidR="00735541">
        <w:rPr>
          <w:rFonts w:cs="Arial"/>
          <w:b/>
          <w:color w:val="007E79"/>
          <w:sz w:val="28"/>
          <w:szCs w:val="28"/>
        </w:rPr>
        <w:t>v programech COVID (data k </w:t>
      </w:r>
      <w:r w:rsidR="00371041">
        <w:rPr>
          <w:rFonts w:cs="Arial"/>
          <w:b/>
          <w:color w:val="007E79"/>
          <w:sz w:val="28"/>
          <w:szCs w:val="28"/>
        </w:rPr>
        <w:t>12</w:t>
      </w:r>
      <w:r w:rsidR="00735541">
        <w:rPr>
          <w:rFonts w:cs="Arial"/>
          <w:b/>
          <w:color w:val="007E79"/>
          <w:sz w:val="28"/>
          <w:szCs w:val="28"/>
        </w:rPr>
        <w:t>. 6. 2020)</w:t>
      </w:r>
    </w:p>
    <w:p w:rsidR="00994292" w:rsidRPr="00994292" w:rsidRDefault="00994292" w:rsidP="00315195">
      <w:pPr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994292">
        <w:rPr>
          <w:rFonts w:cs="Arial"/>
          <w:b/>
          <w:color w:val="007E79"/>
          <w:sz w:val="24"/>
          <w:szCs w:val="24"/>
        </w:rPr>
        <w:t>Autor: Pavel Štěpánek, výkonný ředitel ČBA</w:t>
      </w:r>
    </w:p>
    <w:p w:rsidR="006E15C4" w:rsidRPr="00B35B21" w:rsidRDefault="006E15C4" w:rsidP="006E15C4">
      <w:pPr>
        <w:rPr>
          <w:rFonts w:cs="Arial"/>
          <w:b/>
          <w:sz w:val="20"/>
        </w:rPr>
      </w:pPr>
    </w:p>
    <w:p w:rsidR="00994292" w:rsidRDefault="00994292" w:rsidP="006E15C4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371041" w:rsidRDefault="00371041" w:rsidP="00670D39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Program COVID </w:t>
      </w:r>
      <w:r w:rsidR="00994292">
        <w:rPr>
          <w:rFonts w:cs="Arial"/>
          <w:b/>
          <w:color w:val="007E79"/>
          <w:sz w:val="22"/>
          <w:szCs w:val="22"/>
        </w:rPr>
        <w:t>III</w:t>
      </w:r>
      <w:r>
        <w:rPr>
          <w:rFonts w:cs="Arial"/>
          <w:b/>
          <w:color w:val="007E79"/>
          <w:sz w:val="22"/>
          <w:szCs w:val="22"/>
        </w:rPr>
        <w:t xml:space="preserve"> začíná </w:t>
      </w:r>
      <w:r w:rsidR="00AA5F56">
        <w:rPr>
          <w:rFonts w:cs="Arial"/>
          <w:b/>
          <w:color w:val="007E79"/>
          <w:sz w:val="22"/>
          <w:szCs w:val="22"/>
        </w:rPr>
        <w:t>nabírat tempo</w:t>
      </w:r>
    </w:p>
    <w:p w:rsidR="00315195" w:rsidRPr="00315195" w:rsidRDefault="00315195" w:rsidP="00315195">
      <w:pPr>
        <w:rPr>
          <w:rFonts w:cs="Arial"/>
          <w:sz w:val="20"/>
          <w:szCs w:val="22"/>
        </w:rPr>
      </w:pPr>
      <w:r w:rsidRPr="00315195">
        <w:rPr>
          <w:rFonts w:cs="Arial"/>
          <w:sz w:val="20"/>
          <w:szCs w:val="22"/>
        </w:rPr>
        <w:t xml:space="preserve">Česká národní banka na svých webových stránkách zveřejnila již </w:t>
      </w:r>
      <w:hyperlink r:id="rId8" w:history="1">
        <w:r w:rsidR="00371041">
          <w:rPr>
            <w:rStyle w:val="Hypertextovodkaz"/>
            <w:rFonts w:cs="Arial"/>
            <w:sz w:val="20"/>
            <w:szCs w:val="22"/>
          </w:rPr>
          <w:t>třetí</w:t>
        </w:r>
        <w:r w:rsidRPr="00315195">
          <w:rPr>
            <w:rStyle w:val="Hypertextovodkaz"/>
            <w:rFonts w:cs="Arial"/>
            <w:sz w:val="20"/>
            <w:szCs w:val="22"/>
          </w:rPr>
          <w:t xml:space="preserve"> přehled odkladů splátek a úvěrů</w:t>
        </w:r>
      </w:hyperlink>
      <w:r w:rsidRPr="00315195">
        <w:rPr>
          <w:rFonts w:cs="Arial"/>
          <w:sz w:val="20"/>
          <w:szCs w:val="22"/>
        </w:rPr>
        <w:t xml:space="preserve"> poskytnutých v rámci programů C</w:t>
      </w:r>
      <w:r w:rsidR="00371041">
        <w:rPr>
          <w:rFonts w:cs="Arial"/>
          <w:sz w:val="20"/>
          <w:szCs w:val="22"/>
        </w:rPr>
        <w:t>OVID</w:t>
      </w:r>
      <w:r w:rsidRPr="00315195">
        <w:rPr>
          <w:rFonts w:cs="Arial"/>
          <w:sz w:val="20"/>
          <w:szCs w:val="22"/>
        </w:rPr>
        <w:t xml:space="preserve">, tentokrát k datu </w:t>
      </w:r>
      <w:r w:rsidR="00371041">
        <w:rPr>
          <w:rFonts w:cs="Arial"/>
          <w:sz w:val="20"/>
          <w:szCs w:val="22"/>
        </w:rPr>
        <w:t>12</w:t>
      </w:r>
      <w:r w:rsidRPr="00315195">
        <w:rPr>
          <w:rFonts w:cs="Arial"/>
          <w:sz w:val="20"/>
          <w:szCs w:val="22"/>
        </w:rPr>
        <w:t>.</w:t>
      </w:r>
      <w:r w:rsidR="00994292">
        <w:rPr>
          <w:rFonts w:cs="Arial"/>
          <w:sz w:val="20"/>
          <w:szCs w:val="22"/>
        </w:rPr>
        <w:t xml:space="preserve"> </w:t>
      </w:r>
      <w:r w:rsidRPr="00315195">
        <w:rPr>
          <w:rFonts w:cs="Arial"/>
          <w:sz w:val="20"/>
          <w:szCs w:val="22"/>
        </w:rPr>
        <w:t>června.</w:t>
      </w:r>
    </w:p>
    <w:p w:rsidR="00315195" w:rsidRPr="00315195" w:rsidRDefault="00315195" w:rsidP="00315195">
      <w:pPr>
        <w:rPr>
          <w:rFonts w:cs="Arial"/>
          <w:sz w:val="20"/>
          <w:szCs w:val="22"/>
        </w:rPr>
      </w:pPr>
    </w:p>
    <w:p w:rsidR="00D219F1" w:rsidRDefault="00371041" w:rsidP="00D219F1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Poptávka firem po úvěrech s prvkem státní podpory</w:t>
      </w:r>
      <w:r w:rsidR="00E93372">
        <w:rPr>
          <w:rFonts w:cs="Arial"/>
          <w:sz w:val="20"/>
          <w:szCs w:val="22"/>
        </w:rPr>
        <w:t xml:space="preserve"> v programech COVID </w:t>
      </w:r>
      <w:r w:rsidR="00994292">
        <w:rPr>
          <w:rFonts w:cs="Arial"/>
          <w:sz w:val="20"/>
          <w:szCs w:val="22"/>
        </w:rPr>
        <w:t>II</w:t>
      </w:r>
      <w:r w:rsidR="00E93372">
        <w:rPr>
          <w:rFonts w:cs="Arial"/>
          <w:sz w:val="20"/>
          <w:szCs w:val="22"/>
        </w:rPr>
        <w:t xml:space="preserve"> i COVID </w:t>
      </w:r>
      <w:r w:rsidR="00994292">
        <w:rPr>
          <w:rFonts w:cs="Arial"/>
          <w:sz w:val="20"/>
          <w:szCs w:val="22"/>
        </w:rPr>
        <w:t>III</w:t>
      </w:r>
      <w:r w:rsidR="00FF3A34">
        <w:rPr>
          <w:rFonts w:cs="Arial"/>
          <w:sz w:val="20"/>
          <w:szCs w:val="22"/>
        </w:rPr>
        <w:t xml:space="preserve"> stále</w:t>
      </w:r>
      <w:r w:rsidR="00E93372">
        <w:rPr>
          <w:rFonts w:cs="Arial"/>
          <w:sz w:val="20"/>
          <w:szCs w:val="22"/>
        </w:rPr>
        <w:t xml:space="preserve"> narůstá. Vidět je to zejména v případě programu COVID </w:t>
      </w:r>
      <w:r w:rsidR="00994292">
        <w:rPr>
          <w:rFonts w:cs="Arial"/>
          <w:sz w:val="20"/>
          <w:szCs w:val="22"/>
        </w:rPr>
        <w:t>III</w:t>
      </w:r>
      <w:r w:rsidR="00E93372">
        <w:rPr>
          <w:rFonts w:cs="Arial"/>
          <w:sz w:val="20"/>
          <w:szCs w:val="22"/>
        </w:rPr>
        <w:t>, jehož administraci zabezpečují přímo bank</w:t>
      </w:r>
      <w:r w:rsidR="00FF3A34">
        <w:rPr>
          <w:rFonts w:cs="Arial"/>
          <w:sz w:val="20"/>
          <w:szCs w:val="22"/>
        </w:rPr>
        <w:t>y</w:t>
      </w:r>
      <w:r w:rsidR="00E93372">
        <w:rPr>
          <w:rFonts w:cs="Arial"/>
          <w:sz w:val="20"/>
          <w:szCs w:val="22"/>
        </w:rPr>
        <w:t xml:space="preserve">. Ukazuje se, že pružnější schvalovací proces v bankách přinesl od </w:t>
      </w:r>
      <w:r w:rsidR="00E93372" w:rsidRPr="00670D39">
        <w:rPr>
          <w:rFonts w:cs="Arial"/>
          <w:sz w:val="20"/>
          <w:szCs w:val="22"/>
        </w:rPr>
        <w:t xml:space="preserve">samotného spuštění tohoto programu svižný nárůst nejen </w:t>
      </w:r>
      <w:r w:rsidR="00855E79">
        <w:rPr>
          <w:rFonts w:cs="Arial"/>
          <w:sz w:val="20"/>
          <w:szCs w:val="22"/>
        </w:rPr>
        <w:t xml:space="preserve">v </w:t>
      </w:r>
      <w:r w:rsidR="00E93372" w:rsidRPr="00670D39">
        <w:rPr>
          <w:rFonts w:cs="Arial"/>
          <w:sz w:val="20"/>
          <w:szCs w:val="22"/>
        </w:rPr>
        <w:t>počtu podaných</w:t>
      </w:r>
      <w:r w:rsidR="00FF3A34" w:rsidRPr="00670D39">
        <w:rPr>
          <w:rFonts w:cs="Arial"/>
          <w:sz w:val="20"/>
          <w:szCs w:val="22"/>
        </w:rPr>
        <w:t xml:space="preserve"> žádostí</w:t>
      </w:r>
      <w:r w:rsidR="00E93372" w:rsidRPr="00670D39">
        <w:rPr>
          <w:rFonts w:cs="Arial"/>
          <w:sz w:val="20"/>
          <w:szCs w:val="22"/>
        </w:rPr>
        <w:t xml:space="preserve">, ale </w:t>
      </w:r>
      <w:r w:rsidR="00FF3A34" w:rsidRPr="00670D39">
        <w:rPr>
          <w:rFonts w:cs="Arial"/>
          <w:sz w:val="20"/>
          <w:szCs w:val="22"/>
        </w:rPr>
        <w:t xml:space="preserve">začíná narůstat </w:t>
      </w:r>
      <w:r w:rsidR="00E93372" w:rsidRPr="00670D39">
        <w:rPr>
          <w:rFonts w:cs="Arial"/>
          <w:sz w:val="20"/>
          <w:szCs w:val="22"/>
        </w:rPr>
        <w:t xml:space="preserve">i </w:t>
      </w:r>
      <w:r w:rsidR="00FF3A34" w:rsidRPr="00670D39">
        <w:rPr>
          <w:rFonts w:cs="Arial"/>
          <w:sz w:val="20"/>
          <w:szCs w:val="22"/>
        </w:rPr>
        <w:t xml:space="preserve">počet </w:t>
      </w:r>
      <w:r w:rsidR="00E93372" w:rsidRPr="00670D39">
        <w:rPr>
          <w:rFonts w:cs="Arial"/>
          <w:sz w:val="20"/>
          <w:szCs w:val="22"/>
        </w:rPr>
        <w:t>žádostí</w:t>
      </w:r>
      <w:r w:rsidR="00FF3A34" w:rsidRPr="00670D39">
        <w:rPr>
          <w:rFonts w:cs="Arial"/>
          <w:sz w:val="20"/>
          <w:szCs w:val="22"/>
        </w:rPr>
        <w:t xml:space="preserve"> schválených</w:t>
      </w:r>
      <w:r w:rsidR="00E93372" w:rsidRPr="00670D39">
        <w:rPr>
          <w:rFonts w:cs="Arial"/>
          <w:sz w:val="20"/>
          <w:szCs w:val="22"/>
        </w:rPr>
        <w:t>.</w:t>
      </w:r>
      <w:r w:rsidR="00AA5F56" w:rsidRPr="00670D39">
        <w:rPr>
          <w:rFonts w:cs="Arial"/>
          <w:sz w:val="20"/>
          <w:szCs w:val="22"/>
        </w:rPr>
        <w:t xml:space="preserve"> </w:t>
      </w:r>
      <w:r w:rsidR="00D219F1" w:rsidRPr="00670D39">
        <w:rPr>
          <w:rFonts w:cs="Arial"/>
          <w:sz w:val="20"/>
          <w:szCs w:val="22"/>
        </w:rPr>
        <w:t>K 12. červnu je požadovaný objem finančních prostředků v programu COVID III o polovinu větší, než je tomu v případě již schválených žádostí v COVIDU II.</w:t>
      </w:r>
    </w:p>
    <w:p w:rsidR="00AA5F56" w:rsidRDefault="00AA5F56" w:rsidP="00315195">
      <w:pPr>
        <w:rPr>
          <w:rFonts w:cs="Arial"/>
          <w:sz w:val="20"/>
          <w:szCs w:val="22"/>
        </w:rPr>
      </w:pPr>
    </w:p>
    <w:p w:rsidR="00371041" w:rsidRDefault="00E93372" w:rsidP="00315195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Zatímco ve statistice k 5. červnu bylo </w:t>
      </w:r>
      <w:r w:rsidR="00AF6E4C">
        <w:rPr>
          <w:rFonts w:cs="Arial"/>
          <w:sz w:val="20"/>
          <w:szCs w:val="22"/>
        </w:rPr>
        <w:t xml:space="preserve">v případě programu COVID III </w:t>
      </w:r>
      <w:r>
        <w:rPr>
          <w:rFonts w:cs="Arial"/>
          <w:sz w:val="20"/>
          <w:szCs w:val="22"/>
        </w:rPr>
        <w:t xml:space="preserve">vykázáno 1147 podaných žádostí </w:t>
      </w:r>
      <w:r w:rsidR="00AF6E4C">
        <w:rPr>
          <w:rFonts w:cs="Arial"/>
          <w:sz w:val="20"/>
          <w:szCs w:val="22"/>
        </w:rPr>
        <w:t xml:space="preserve">v objemu za </w:t>
      </w:r>
      <w:r>
        <w:rPr>
          <w:rFonts w:cs="Arial"/>
          <w:sz w:val="20"/>
          <w:szCs w:val="22"/>
        </w:rPr>
        <w:t>bezmála 11 miliard korun, o týden později</w:t>
      </w:r>
      <w:r w:rsidR="00670D39">
        <w:rPr>
          <w:rFonts w:cs="Arial"/>
          <w:sz w:val="20"/>
          <w:szCs w:val="22"/>
        </w:rPr>
        <w:t xml:space="preserve"> (</w:t>
      </w:r>
      <w:r>
        <w:rPr>
          <w:rFonts w:cs="Arial"/>
          <w:sz w:val="20"/>
          <w:szCs w:val="22"/>
        </w:rPr>
        <w:t xml:space="preserve">tedy </w:t>
      </w:r>
      <w:r w:rsidR="004F6709">
        <w:rPr>
          <w:rFonts w:cs="Arial"/>
          <w:sz w:val="20"/>
          <w:szCs w:val="22"/>
        </w:rPr>
        <w:t>12. června</w:t>
      </w:r>
      <w:r w:rsidR="00670D39">
        <w:rPr>
          <w:rFonts w:cs="Arial"/>
          <w:sz w:val="20"/>
          <w:szCs w:val="22"/>
        </w:rPr>
        <w:t>)</w:t>
      </w:r>
      <w:r w:rsidR="004F6709">
        <w:rPr>
          <w:rFonts w:cs="Arial"/>
          <w:sz w:val="20"/>
          <w:szCs w:val="22"/>
        </w:rPr>
        <w:t xml:space="preserve"> bylo evidováno o dalších více </w:t>
      </w:r>
      <w:r w:rsidR="00AF6E4C">
        <w:rPr>
          <w:rFonts w:cs="Arial"/>
          <w:sz w:val="20"/>
          <w:szCs w:val="22"/>
        </w:rPr>
        <w:t>než</w:t>
      </w:r>
      <w:r w:rsidR="004F6709">
        <w:rPr>
          <w:rFonts w:cs="Arial"/>
          <w:sz w:val="20"/>
          <w:szCs w:val="22"/>
        </w:rPr>
        <w:t xml:space="preserve"> tři sta žádostí více a jejich celkový počet </w:t>
      </w:r>
      <w:r w:rsidR="00855E79">
        <w:rPr>
          <w:rFonts w:cs="Arial"/>
          <w:sz w:val="20"/>
          <w:szCs w:val="22"/>
        </w:rPr>
        <w:t xml:space="preserve">tak </w:t>
      </w:r>
      <w:r w:rsidR="004F6709">
        <w:rPr>
          <w:rFonts w:cs="Arial"/>
          <w:sz w:val="20"/>
          <w:szCs w:val="22"/>
        </w:rPr>
        <w:t xml:space="preserve">dosáhl 1464. O miliardu také vzrostl objem </w:t>
      </w:r>
      <w:r w:rsidR="00FF3A34">
        <w:rPr>
          <w:rFonts w:cs="Arial"/>
          <w:sz w:val="20"/>
          <w:szCs w:val="22"/>
        </w:rPr>
        <w:t>žáda</w:t>
      </w:r>
      <w:r w:rsidR="004F6709">
        <w:rPr>
          <w:rFonts w:cs="Arial"/>
          <w:sz w:val="20"/>
          <w:szCs w:val="22"/>
        </w:rPr>
        <w:t>ných úvěrů, které nyní dosahují bezmála dvanácti miliard korun.</w:t>
      </w:r>
    </w:p>
    <w:p w:rsidR="004F6709" w:rsidRDefault="004F6709" w:rsidP="00315195">
      <w:pPr>
        <w:rPr>
          <w:rFonts w:cs="Arial"/>
          <w:sz w:val="20"/>
          <w:szCs w:val="22"/>
        </w:rPr>
      </w:pPr>
    </w:p>
    <w:p w:rsidR="004F6709" w:rsidRDefault="00623385" w:rsidP="00315195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Opět se potvrdilo, že d</w:t>
      </w:r>
      <w:r w:rsidRPr="00315195">
        <w:rPr>
          <w:rFonts w:cs="Arial"/>
          <w:sz w:val="20"/>
          <w:szCs w:val="22"/>
        </w:rPr>
        <w:t xml:space="preserve">osavadní data nasvědčují, že ušetřen před dopady pandemie Covid-19 nebyl téměř žádný obor. </w:t>
      </w:r>
      <w:r w:rsidR="004F6709">
        <w:rPr>
          <w:rFonts w:cs="Arial"/>
          <w:sz w:val="20"/>
          <w:szCs w:val="22"/>
        </w:rPr>
        <w:t xml:space="preserve">Zajímavé aspekty přináší odvětvové srovnání žadatelů a příjemců zaručených úvěrů v programech COVID </w:t>
      </w:r>
      <w:r w:rsidR="00AF6E4C">
        <w:rPr>
          <w:rFonts w:cs="Arial"/>
          <w:sz w:val="20"/>
          <w:szCs w:val="22"/>
        </w:rPr>
        <w:t>II</w:t>
      </w:r>
      <w:r w:rsidR="004F6709">
        <w:rPr>
          <w:rFonts w:cs="Arial"/>
          <w:sz w:val="20"/>
          <w:szCs w:val="22"/>
        </w:rPr>
        <w:t xml:space="preserve"> a COVID </w:t>
      </w:r>
      <w:r w:rsidR="00AF6E4C">
        <w:rPr>
          <w:rFonts w:cs="Arial"/>
          <w:sz w:val="20"/>
          <w:szCs w:val="22"/>
        </w:rPr>
        <w:t>III</w:t>
      </w:r>
      <w:r w:rsidR="004F6709">
        <w:rPr>
          <w:rFonts w:cs="Arial"/>
          <w:sz w:val="20"/>
          <w:szCs w:val="22"/>
        </w:rPr>
        <w:t>.</w:t>
      </w:r>
      <w:r w:rsidR="007D4507">
        <w:rPr>
          <w:rFonts w:cs="Arial"/>
          <w:sz w:val="20"/>
          <w:szCs w:val="22"/>
        </w:rPr>
        <w:t xml:space="preserve"> V obou programech mají velkou váhu například žádosti o úvěr od firem ze zpracovatelského průmyslu, ale také z velkoobchodu i maloobchodu a od firem, zabývajících se opravami a údržbou motorových vozidel. Ovšem třeba </w:t>
      </w:r>
      <w:r w:rsidR="007D4507" w:rsidRPr="00670D39">
        <w:rPr>
          <w:rFonts w:cs="Arial"/>
          <w:sz w:val="20"/>
          <w:szCs w:val="22"/>
        </w:rPr>
        <w:t>firmy</w:t>
      </w:r>
      <w:r w:rsidR="009F5F55" w:rsidRPr="00670D39">
        <w:rPr>
          <w:rFonts w:cs="Arial"/>
          <w:sz w:val="20"/>
          <w:szCs w:val="22"/>
        </w:rPr>
        <w:t xml:space="preserve"> z oboru profesní, vědecké a technické činnosti </w:t>
      </w:r>
      <w:r w:rsidR="0075693F" w:rsidRPr="00670D39">
        <w:rPr>
          <w:rFonts w:cs="Arial"/>
          <w:sz w:val="20"/>
          <w:szCs w:val="22"/>
        </w:rPr>
        <w:t xml:space="preserve">žádají </w:t>
      </w:r>
      <w:r w:rsidR="00670D39" w:rsidRPr="00670D39">
        <w:rPr>
          <w:rFonts w:cs="Arial"/>
          <w:sz w:val="20"/>
          <w:szCs w:val="22"/>
        </w:rPr>
        <w:t xml:space="preserve">z programu COVID III o úvěry v celkovém objemu více než </w:t>
      </w:r>
      <w:r w:rsidR="00FF3A34" w:rsidRPr="00670D39">
        <w:rPr>
          <w:rFonts w:cs="Arial"/>
          <w:sz w:val="20"/>
          <w:szCs w:val="22"/>
        </w:rPr>
        <w:t>čtyři</w:t>
      </w:r>
      <w:r w:rsidR="009F5F55" w:rsidRPr="00670D39">
        <w:rPr>
          <w:rFonts w:cs="Arial"/>
          <w:sz w:val="20"/>
          <w:szCs w:val="22"/>
        </w:rPr>
        <w:t xml:space="preserve">krát </w:t>
      </w:r>
      <w:r w:rsidR="00670D39" w:rsidRPr="00670D39">
        <w:rPr>
          <w:rFonts w:cs="Arial"/>
          <w:sz w:val="20"/>
          <w:szCs w:val="22"/>
        </w:rPr>
        <w:t>větším,</w:t>
      </w:r>
      <w:r w:rsidR="009F5F55" w:rsidRPr="00670D39">
        <w:rPr>
          <w:rFonts w:cs="Arial"/>
          <w:sz w:val="20"/>
          <w:szCs w:val="22"/>
        </w:rPr>
        <w:t xml:space="preserve"> než</w:t>
      </w:r>
      <w:r w:rsidR="00670D39">
        <w:rPr>
          <w:rFonts w:cs="Arial"/>
          <w:sz w:val="20"/>
          <w:szCs w:val="22"/>
        </w:rPr>
        <w:t xml:space="preserve"> kolik získali</w:t>
      </w:r>
      <w:r w:rsidR="009F5F55">
        <w:rPr>
          <w:rFonts w:cs="Arial"/>
          <w:sz w:val="20"/>
          <w:szCs w:val="22"/>
        </w:rPr>
        <w:t xml:space="preserve"> z programu COVID </w:t>
      </w:r>
      <w:r w:rsidR="00AF6E4C">
        <w:rPr>
          <w:rFonts w:cs="Arial"/>
          <w:sz w:val="20"/>
          <w:szCs w:val="22"/>
        </w:rPr>
        <w:t>II</w:t>
      </w:r>
      <w:r w:rsidR="00AA5F56">
        <w:rPr>
          <w:rFonts w:cs="Arial"/>
          <w:sz w:val="20"/>
          <w:szCs w:val="22"/>
        </w:rPr>
        <w:t xml:space="preserve">. </w:t>
      </w:r>
      <w:r w:rsidR="0075693F">
        <w:rPr>
          <w:rFonts w:cs="Arial"/>
          <w:sz w:val="20"/>
          <w:szCs w:val="22"/>
        </w:rPr>
        <w:t>S</w:t>
      </w:r>
      <w:r w:rsidR="00AA5F56">
        <w:rPr>
          <w:rFonts w:cs="Arial"/>
          <w:sz w:val="20"/>
          <w:szCs w:val="22"/>
        </w:rPr>
        <w:t>tavebnictví</w:t>
      </w:r>
      <w:r w:rsidR="0075693F">
        <w:rPr>
          <w:rFonts w:cs="Arial"/>
          <w:sz w:val="20"/>
          <w:szCs w:val="22"/>
        </w:rPr>
        <w:t xml:space="preserve"> </w:t>
      </w:r>
      <w:r w:rsidR="00855E79">
        <w:rPr>
          <w:rFonts w:cs="Arial"/>
          <w:sz w:val="20"/>
          <w:szCs w:val="22"/>
        </w:rPr>
        <w:t xml:space="preserve">již </w:t>
      </w:r>
      <w:r w:rsidR="00AA5F56">
        <w:rPr>
          <w:rFonts w:cs="Arial"/>
          <w:sz w:val="20"/>
          <w:szCs w:val="22"/>
        </w:rPr>
        <w:t xml:space="preserve">z programu COVID </w:t>
      </w:r>
      <w:r w:rsidR="00AF6E4C">
        <w:rPr>
          <w:rFonts w:cs="Arial"/>
          <w:sz w:val="20"/>
          <w:szCs w:val="22"/>
        </w:rPr>
        <w:t>II</w:t>
      </w:r>
      <w:r w:rsidR="00AA5F56">
        <w:rPr>
          <w:rFonts w:cs="Arial"/>
          <w:sz w:val="20"/>
          <w:szCs w:val="22"/>
        </w:rPr>
        <w:t xml:space="preserve"> získalo úvěry celkově za 432 miliónů korun, ale z programu COVID </w:t>
      </w:r>
      <w:r w:rsidR="00AF6E4C">
        <w:rPr>
          <w:rFonts w:cs="Arial"/>
          <w:sz w:val="20"/>
          <w:szCs w:val="22"/>
        </w:rPr>
        <w:t>III</w:t>
      </w:r>
      <w:r w:rsidR="00AA5F56">
        <w:rPr>
          <w:rFonts w:cs="Arial"/>
          <w:sz w:val="20"/>
          <w:szCs w:val="22"/>
        </w:rPr>
        <w:t xml:space="preserve"> </w:t>
      </w:r>
      <w:r w:rsidR="0075693F">
        <w:rPr>
          <w:rFonts w:cs="Arial"/>
          <w:sz w:val="20"/>
          <w:szCs w:val="22"/>
        </w:rPr>
        <w:t>žádá téměř třikrát tolik.</w:t>
      </w:r>
    </w:p>
    <w:p w:rsidR="00371041" w:rsidRDefault="00371041" w:rsidP="00315195">
      <w:pPr>
        <w:rPr>
          <w:rFonts w:cs="Arial"/>
          <w:sz w:val="20"/>
          <w:szCs w:val="22"/>
        </w:rPr>
      </w:pPr>
    </w:p>
    <w:p w:rsidR="00315195" w:rsidRDefault="0075693F" w:rsidP="00315195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Programy COVID cílí správně na </w:t>
      </w:r>
      <w:r w:rsidR="00315195" w:rsidRPr="00315195">
        <w:rPr>
          <w:rFonts w:cs="Arial"/>
          <w:sz w:val="20"/>
          <w:szCs w:val="22"/>
        </w:rPr>
        <w:t>kontinuitu</w:t>
      </w:r>
      <w:r>
        <w:rPr>
          <w:rFonts w:cs="Arial"/>
          <w:sz w:val="20"/>
          <w:szCs w:val="22"/>
        </w:rPr>
        <w:t xml:space="preserve"> provozního</w:t>
      </w:r>
      <w:r w:rsidR="00315195" w:rsidRPr="00315195">
        <w:rPr>
          <w:rFonts w:cs="Arial"/>
          <w:sz w:val="20"/>
          <w:szCs w:val="22"/>
        </w:rPr>
        <w:t xml:space="preserve"> financování v</w:t>
      </w:r>
      <w:r>
        <w:rPr>
          <w:rFonts w:cs="Arial"/>
          <w:sz w:val="20"/>
          <w:szCs w:val="22"/>
        </w:rPr>
        <w:t> </w:t>
      </w:r>
      <w:r w:rsidR="00315195" w:rsidRPr="00315195">
        <w:rPr>
          <w:rFonts w:cs="Arial"/>
          <w:sz w:val="20"/>
          <w:szCs w:val="22"/>
        </w:rPr>
        <w:t>segmentu</w:t>
      </w:r>
      <w:r>
        <w:rPr>
          <w:rFonts w:cs="Arial"/>
          <w:sz w:val="20"/>
          <w:szCs w:val="22"/>
        </w:rPr>
        <w:t xml:space="preserve"> malých a středních podniků</w:t>
      </w:r>
      <w:r w:rsidR="00315195" w:rsidRPr="00315195">
        <w:rPr>
          <w:rFonts w:cs="Arial"/>
          <w:sz w:val="20"/>
          <w:szCs w:val="22"/>
        </w:rPr>
        <w:t xml:space="preserve">, který je vůči dopadům </w:t>
      </w:r>
      <w:r w:rsidR="00AF6E4C">
        <w:rPr>
          <w:rFonts w:cs="Arial"/>
          <w:sz w:val="20"/>
          <w:szCs w:val="22"/>
        </w:rPr>
        <w:t>k</w:t>
      </w:r>
      <w:r w:rsidR="00315195" w:rsidRPr="00315195">
        <w:rPr>
          <w:rFonts w:cs="Arial"/>
          <w:sz w:val="20"/>
          <w:szCs w:val="22"/>
        </w:rPr>
        <w:t>oronavirové krize nejzranitelnější.</w:t>
      </w:r>
      <w:r w:rsidR="00623385">
        <w:rPr>
          <w:rFonts w:cs="Arial"/>
          <w:sz w:val="20"/>
          <w:szCs w:val="22"/>
        </w:rPr>
        <w:t xml:space="preserve"> Nejbližší týdny ukáží, zda zejména program COVID </w:t>
      </w:r>
      <w:r w:rsidR="00AF6E4C">
        <w:rPr>
          <w:rFonts w:cs="Arial"/>
          <w:sz w:val="20"/>
          <w:szCs w:val="22"/>
        </w:rPr>
        <w:t>III</w:t>
      </w:r>
      <w:r w:rsidR="00623385">
        <w:rPr>
          <w:rFonts w:cs="Arial"/>
          <w:sz w:val="20"/>
          <w:szCs w:val="22"/>
        </w:rPr>
        <w:t xml:space="preserve"> splní očekávání, která s ním jsou spojována. Údaje za časový úsek mezi 5. a 12. červnem zatím nedávají přesný obrázek o tom, jak bude program</w:t>
      </w:r>
      <w:r w:rsidR="00080062">
        <w:rPr>
          <w:rFonts w:cs="Arial"/>
          <w:sz w:val="20"/>
          <w:szCs w:val="22"/>
        </w:rPr>
        <w:t xml:space="preserve"> celkově</w:t>
      </w:r>
      <w:r w:rsidR="00623385">
        <w:rPr>
          <w:rFonts w:cs="Arial"/>
          <w:sz w:val="20"/>
          <w:szCs w:val="22"/>
        </w:rPr>
        <w:t xml:space="preserve"> probíhat, lze však čekat, že tempo schvalování žádostí se bude zrychlovat a stejně tak i objem úvěrových prostředků, které budou firmám</w:t>
      </w:r>
      <w:r w:rsidR="00114BA9" w:rsidRPr="00114BA9">
        <w:rPr>
          <w:rFonts w:cs="Arial"/>
          <w:sz w:val="20"/>
          <w:szCs w:val="22"/>
        </w:rPr>
        <w:t xml:space="preserve"> </w:t>
      </w:r>
      <w:r w:rsidR="00114BA9">
        <w:rPr>
          <w:rFonts w:cs="Arial"/>
          <w:sz w:val="20"/>
          <w:szCs w:val="22"/>
        </w:rPr>
        <w:t>poskytnuty</w:t>
      </w:r>
      <w:r w:rsidR="00623385">
        <w:rPr>
          <w:rFonts w:cs="Arial"/>
          <w:sz w:val="20"/>
          <w:szCs w:val="22"/>
        </w:rPr>
        <w:t>.</w:t>
      </w:r>
    </w:p>
    <w:p w:rsidR="00670D39" w:rsidRDefault="00670D39" w:rsidP="00315195">
      <w:pPr>
        <w:rPr>
          <w:rFonts w:cs="Arial"/>
          <w:sz w:val="20"/>
          <w:szCs w:val="22"/>
        </w:rPr>
      </w:pPr>
    </w:p>
    <w:p w:rsidR="00670D39" w:rsidRDefault="00670D39" w:rsidP="00315195">
      <w:pPr>
        <w:rPr>
          <w:rFonts w:cs="Arial"/>
          <w:sz w:val="20"/>
          <w:szCs w:val="22"/>
        </w:rPr>
      </w:pPr>
    </w:p>
    <w:p w:rsidR="00670D39" w:rsidRDefault="00670D39" w:rsidP="00315195">
      <w:pPr>
        <w:rPr>
          <w:rFonts w:cs="Arial"/>
          <w:sz w:val="20"/>
          <w:szCs w:val="22"/>
        </w:rPr>
      </w:pPr>
    </w:p>
    <w:p w:rsidR="00623385" w:rsidRDefault="00670D39" w:rsidP="00670D39">
      <w:pPr>
        <w:spacing w:after="120"/>
        <w:rPr>
          <w:rFonts w:cs="Arial"/>
          <w:sz w:val="20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:rsidR="00670D39" w:rsidRDefault="00670D39" w:rsidP="00670D39">
      <w:pPr>
        <w:spacing w:line="276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Podle ČNB bylo k 12. 6. 2020 podáno 354 tis. žádostí o odklad splátek. Za týden, uplynulý od předchozího zveřejnění údajů k 5. červnu</w:t>
      </w:r>
      <w:r w:rsidR="00855E79">
        <w:rPr>
          <w:rFonts w:cs="Arial"/>
          <w:sz w:val="20"/>
          <w:szCs w:val="22"/>
        </w:rPr>
        <w:t>,</w:t>
      </w:r>
      <w:r>
        <w:rPr>
          <w:rFonts w:cs="Arial"/>
          <w:sz w:val="20"/>
          <w:szCs w:val="22"/>
        </w:rPr>
        <w:t xml:space="preserve"> </w:t>
      </w:r>
      <w:r w:rsidR="00855E79">
        <w:rPr>
          <w:rFonts w:cs="Arial"/>
          <w:sz w:val="20"/>
          <w:szCs w:val="22"/>
        </w:rPr>
        <w:t xml:space="preserve">byl </w:t>
      </w:r>
      <w:r>
        <w:rPr>
          <w:rFonts w:cs="Arial"/>
          <w:sz w:val="20"/>
          <w:szCs w:val="22"/>
        </w:rPr>
        <w:t>tak nárůst podaných žádostí pozvolný a činil zhruba pět tisíc. Potvrzuje se tedy, že momentálně o tuto úlevu již zřejmě zažádala většina klientů, jejichž finanční situace se bezprostředně zhoršila v důsledku vypuknutí koronavirové krize. Schváleno bylo 314,5 tis. žádostí a procento neschválených žádostí se tak pohybuje na podobných hodnotách jako u údajů z předchozího týdne, tj. poblíž 12 %.</w:t>
      </w:r>
    </w:p>
    <w:p w:rsidR="00670D39" w:rsidRDefault="00670D39" w:rsidP="00670D39">
      <w:pPr>
        <w:spacing w:line="276" w:lineRule="auto"/>
        <w:rPr>
          <w:rFonts w:cs="Arial"/>
          <w:sz w:val="20"/>
          <w:szCs w:val="22"/>
        </w:rPr>
      </w:pPr>
    </w:p>
    <w:p w:rsidR="00670D39" w:rsidRDefault="00670D39" w:rsidP="00670D39">
      <w:pPr>
        <w:spacing w:line="276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Nadále platí, že ve většině případů odmítnutí šlo o nedostatky v žádosti nebo o to, že žadatel byl už v prodlení se svými splátkami déle než 30 dní, a proto mu byla žádost zamítnuta. </w:t>
      </w:r>
    </w:p>
    <w:p w:rsidR="00670D39" w:rsidRDefault="00670D39" w:rsidP="00670D39">
      <w:pPr>
        <w:spacing w:line="276" w:lineRule="auto"/>
        <w:rPr>
          <w:rFonts w:cs="Arial"/>
          <w:sz w:val="20"/>
          <w:szCs w:val="22"/>
        </w:rPr>
      </w:pPr>
    </w:p>
    <w:p w:rsidR="00670D39" w:rsidRDefault="00670D39" w:rsidP="00670D39">
      <w:pPr>
        <w:spacing w:line="276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Proporce mezi žádostmi o odklad splátek spotřebitelských úvěrů na straně jedné a úvěrů, poskytovaných v souvislosti s bydlením </w:t>
      </w:r>
      <w:r w:rsidR="000B7276">
        <w:rPr>
          <w:rFonts w:cs="Arial"/>
          <w:sz w:val="20"/>
          <w:szCs w:val="22"/>
        </w:rPr>
        <w:t xml:space="preserve">na straně druhé </w:t>
      </w:r>
      <w:r>
        <w:rPr>
          <w:rFonts w:cs="Arial"/>
          <w:sz w:val="20"/>
          <w:szCs w:val="22"/>
        </w:rPr>
        <w:t>se rovněž nemění</w:t>
      </w:r>
      <w:r w:rsidR="000B7276">
        <w:rPr>
          <w:rFonts w:cs="Arial"/>
          <w:sz w:val="20"/>
          <w:szCs w:val="22"/>
        </w:rPr>
        <w:t>.</w:t>
      </w:r>
      <w:r>
        <w:rPr>
          <w:rFonts w:cs="Arial"/>
          <w:sz w:val="20"/>
          <w:szCs w:val="22"/>
        </w:rPr>
        <w:t xml:space="preserve"> </w:t>
      </w:r>
      <w:r w:rsidR="000B7276">
        <w:rPr>
          <w:rFonts w:cs="Arial"/>
          <w:sz w:val="20"/>
          <w:szCs w:val="22"/>
        </w:rPr>
        <w:t>Z</w:t>
      </w:r>
      <w:r>
        <w:rPr>
          <w:rFonts w:cs="Arial"/>
          <w:sz w:val="20"/>
          <w:szCs w:val="22"/>
        </w:rPr>
        <w:t>hruba dvě třetiny žádostí se týkají úvěrů spotřebitelských a pouze jedna třetina úvěrů na bydlení. Počet hypot</w:t>
      </w:r>
      <w:r w:rsidR="00A04825">
        <w:rPr>
          <w:rFonts w:cs="Arial"/>
          <w:sz w:val="20"/>
          <w:szCs w:val="22"/>
        </w:rPr>
        <w:t>e</w:t>
      </w:r>
      <w:r>
        <w:rPr>
          <w:rFonts w:cs="Arial"/>
          <w:sz w:val="20"/>
          <w:szCs w:val="22"/>
        </w:rPr>
        <w:t>čních úvěrů, kde byla poskytnuta splátková úleva přesáhl mírně 83 tis</w:t>
      </w:r>
      <w:r w:rsidR="008D59DD">
        <w:rPr>
          <w:rFonts w:cs="Arial"/>
          <w:sz w:val="20"/>
          <w:szCs w:val="22"/>
        </w:rPr>
        <w:t>.</w:t>
      </w:r>
      <w:r>
        <w:rPr>
          <w:rFonts w:cs="Arial"/>
          <w:sz w:val="20"/>
          <w:szCs w:val="22"/>
        </w:rPr>
        <w:t xml:space="preserve"> a dotýká se úvěrového portfolia bank v celkovém objemu 160 miliard korun. To představuje jen o něco více než 11 % celkového portfolia úvěrů na bydleni v bankovním systému.</w:t>
      </w:r>
    </w:p>
    <w:p w:rsidR="00670D39" w:rsidRDefault="00670D39" w:rsidP="00670D39">
      <w:pPr>
        <w:spacing w:line="276" w:lineRule="auto"/>
        <w:rPr>
          <w:rFonts w:cs="Arial"/>
          <w:sz w:val="20"/>
          <w:szCs w:val="22"/>
        </w:rPr>
      </w:pPr>
    </w:p>
    <w:p w:rsidR="00670D39" w:rsidRDefault="00670D39" w:rsidP="00670D39">
      <w:pPr>
        <w:spacing w:line="276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Vzhledem k tomu, že o odklad splátek lze žádat do 31.</w:t>
      </w:r>
      <w:r w:rsidR="008D59DD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10.</w:t>
      </w:r>
      <w:r w:rsidR="008D59DD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2020, dá se očekávat, že přísun žádostí bude v dalších týdenních statistikách dále zpomalovat.</w: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Default="0073554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Default="0073554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Pr="00E27F2F" w:rsidRDefault="0073554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670D39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315195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7" style="position:absolute;left:0;text-align:left;margin-left:0;margin-top:253.3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315195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-928</wp:posOffset>
                </wp:positionH>
                <wp:positionV relativeFrom="paragraph">
                  <wp:posOffset>1809750</wp:posOffset>
                </wp:positionV>
                <wp:extent cx="6574790" cy="13030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BEA" w:rsidRPr="006E15C4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  <w:r w:rsidR="00735541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</w:t>
                            </w:r>
                            <w:r w:rsidR="006E15C4" w:rsidRPr="006E15C4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Pavel Štěpánek je výkonným ředitelem ČBA. Vystudoval obor finance na Vysoké škole ekonomické v Praze, kde v současné době také přednáší. Od roku 1981 působil na ministerstvu financí, kde vykonával řadu funkcí a byl jmenovám náměstkem ministra financí pro problematiku finanční politiky, mezinárodních vztahů, kapitálového trhu a privatizaci bank. Krátce také působil jako člen dozorčí rady Poštovní banky, člen prezidia Fundu národního majetu a asistent generálního ředitele České spořitelny. V roce 1999 byl prezidentem republiky jmenovám členem bankovní rady České národní banky. Po odchodu do roku 2006 pracoval jako náměstek výkonného ředitele ČBA.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8" style="position:absolute;left:0;text-align:left;margin-left:-.05pt;margin-top:142.5pt;width:517.7pt;height:10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" fillcolor="#bfbfbf [2412]" stroked="f" strokeweight="1pt">
                <v:textbox inset="3mm,3mm,3mm,3mm">
                  <w:txbxContent>
                    <w:p w:rsidR="006A7BEA" w:rsidRPr="006E15C4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  <w:r w:rsidR="00735541">
                        <w:rPr>
                          <w:rFonts w:cs="Arial"/>
                          <w:b/>
                          <w:szCs w:val="18"/>
                        </w:rPr>
                        <w:t xml:space="preserve"> </w:t>
                      </w:r>
                      <w:r w:rsidR="006E15C4"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Pavel Štěpánek je výkonným ředitelem ČBA. Vystudoval obor finance na Vysoké škole ekonomické v Praze, kde v současné době také přednáší. Od roku 1981 působil na ministerstvu financí, kde vykonával řadu funkcí a byl </w:t>
                      </w:r>
                      <w:proofErr w:type="spellStart"/>
                      <w:r w:rsidR="006E15C4"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jmenovám</w:t>
                      </w:r>
                      <w:proofErr w:type="spellEnd"/>
                      <w:r w:rsidR="006E15C4"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náměstkem ministra financí pro problematiku finanční politiky, mezinárodních vztahů, kapitálového trhu a privatizaci bank. Krátce také působil jako člen dozorčí rady Poštovní banky, člen prezidia Fundu národního </w:t>
                      </w:r>
                      <w:proofErr w:type="spellStart"/>
                      <w:r w:rsidR="006E15C4"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majetu</w:t>
                      </w:r>
                      <w:proofErr w:type="spellEnd"/>
                      <w:r w:rsidR="006E15C4"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a asistent generálního ředitele České spořitelny. V roce 1999 byl prezidentem republiky </w:t>
                      </w:r>
                      <w:proofErr w:type="spellStart"/>
                      <w:r w:rsidR="006E15C4"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jmenovám</w:t>
                      </w:r>
                      <w:proofErr w:type="spellEnd"/>
                      <w:r w:rsidR="006E15C4"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členem bankovní rady České národní banky. Po odchodu do roku 2006 pracoval jako náměstek výkonného ředitele ČBA.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65124E" w:rsidRPr="00F2719D" w:rsidRDefault="0031519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9" style="position:absolute;left:0;text-align:left;margin-left:344.8pt;margin-top:253.4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31519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35F" w:rsidRDefault="0029635F" w:rsidP="00F573F1">
      <w:r>
        <w:separator/>
      </w:r>
    </w:p>
  </w:endnote>
  <w:endnote w:type="continuationSeparator" w:id="0">
    <w:p w:rsidR="0029635F" w:rsidRDefault="0029635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35F" w:rsidRDefault="0029635F" w:rsidP="00F573F1">
      <w:r>
        <w:separator/>
      </w:r>
    </w:p>
  </w:footnote>
  <w:footnote w:type="continuationSeparator" w:id="0">
    <w:p w:rsidR="0029635F" w:rsidRDefault="0029635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0062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276"/>
    <w:rsid w:val="000C1008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4BA9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0037"/>
    <w:rsid w:val="002137B0"/>
    <w:rsid w:val="00217881"/>
    <w:rsid w:val="0022075B"/>
    <w:rsid w:val="00221FF5"/>
    <w:rsid w:val="00225F51"/>
    <w:rsid w:val="0022648E"/>
    <w:rsid w:val="00226F32"/>
    <w:rsid w:val="00227ACD"/>
    <w:rsid w:val="00232DD2"/>
    <w:rsid w:val="002375B2"/>
    <w:rsid w:val="002443DF"/>
    <w:rsid w:val="00244923"/>
    <w:rsid w:val="002472A6"/>
    <w:rsid w:val="00247512"/>
    <w:rsid w:val="0025305E"/>
    <w:rsid w:val="00253D09"/>
    <w:rsid w:val="002567A3"/>
    <w:rsid w:val="002578E8"/>
    <w:rsid w:val="00262B7F"/>
    <w:rsid w:val="00266980"/>
    <w:rsid w:val="00267ACA"/>
    <w:rsid w:val="00283681"/>
    <w:rsid w:val="00290498"/>
    <w:rsid w:val="0029635F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195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1041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709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3385"/>
    <w:rsid w:val="0063314F"/>
    <w:rsid w:val="006445A3"/>
    <w:rsid w:val="00650724"/>
    <w:rsid w:val="0065124E"/>
    <w:rsid w:val="006513A0"/>
    <w:rsid w:val="00654F37"/>
    <w:rsid w:val="00661C43"/>
    <w:rsid w:val="00662C23"/>
    <w:rsid w:val="00670D39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5C4"/>
    <w:rsid w:val="006E1DC5"/>
    <w:rsid w:val="006E3420"/>
    <w:rsid w:val="006E3FA9"/>
    <w:rsid w:val="006F2196"/>
    <w:rsid w:val="006F2B29"/>
    <w:rsid w:val="007015F5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279AE"/>
    <w:rsid w:val="00733C05"/>
    <w:rsid w:val="00735541"/>
    <w:rsid w:val="007402C2"/>
    <w:rsid w:val="00743577"/>
    <w:rsid w:val="0075693F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D4507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5E79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D59DD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6013"/>
    <w:rsid w:val="00977317"/>
    <w:rsid w:val="00980C11"/>
    <w:rsid w:val="0098257D"/>
    <w:rsid w:val="00987232"/>
    <w:rsid w:val="00991B95"/>
    <w:rsid w:val="00992840"/>
    <w:rsid w:val="00994292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5F55"/>
    <w:rsid w:val="009F6C56"/>
    <w:rsid w:val="00A0323B"/>
    <w:rsid w:val="00A04825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5F56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AF6E4C"/>
    <w:rsid w:val="00B05777"/>
    <w:rsid w:val="00B07F15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676C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74970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0B53"/>
    <w:rsid w:val="00D13EDA"/>
    <w:rsid w:val="00D219F1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372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0A6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3A34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54876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35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cs/dohled-financni-trh/souhrnne-informace-fin-trhy/statistika-odkladu-splatek-a-uveru-v-programech-cov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FB5C-D220-44E4-9C43-D86FAFF2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2020-06-23T15:19:00Z</cp:lastPrinted>
  <dcterms:created xsi:type="dcterms:W3CDTF">2020-06-24T10:47:00Z</dcterms:created>
  <dcterms:modified xsi:type="dcterms:W3CDTF">2020-06-24T14:05:00Z</dcterms:modified>
</cp:coreProperties>
</file>